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C7234"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55260609" w14:textId="77777777" w:rsidR="00983B8D" w:rsidRPr="00983B8D" w:rsidRDefault="00983B8D" w:rsidP="00983B8D">
      <w:pPr>
        <w:spacing w:before="120" w:after="0" w:line="312" w:lineRule="auto"/>
        <w:jc w:val="center"/>
        <w:rPr>
          <w:rFonts w:ascii="Times New Roman" w:eastAsia="Calibri" w:hAnsi="Times New Roman" w:cs="Times New Roman"/>
          <w:b/>
          <w:bCs/>
          <w:iCs/>
          <w:sz w:val="28"/>
          <w:szCs w:val="28"/>
        </w:rPr>
      </w:pPr>
    </w:p>
    <w:p w14:paraId="2EC27C9C"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76333161"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24FA45BC"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14:paraId="3051FB90"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dla zamówienia objętego przepisami </w:t>
      </w:r>
    </w:p>
    <w:p w14:paraId="542C9AFA"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14:paraId="4E425697"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w trybie przetargu nieograniczonego </w:t>
      </w:r>
    </w:p>
    <w:p w14:paraId="6200BCAA" w14:textId="3CF63C24" w:rsidR="00983B8D" w:rsidRPr="00983B8D" w:rsidRDefault="00A967D6" w:rsidP="00983B8D">
      <w:pPr>
        <w:spacing w:before="120" w:after="0"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pn: </w:t>
      </w:r>
      <w:r w:rsidRPr="00A967D6">
        <w:rPr>
          <w:rFonts w:ascii="Times New Roman" w:eastAsia="Calibri" w:hAnsi="Times New Roman" w:cs="Times New Roman"/>
          <w:b/>
          <w:color w:val="000000"/>
          <w:sz w:val="28"/>
          <w:szCs w:val="28"/>
        </w:rPr>
        <w:t xml:space="preserve">Opracowanie dokumentacji projektowej rekultywacji dz. nr 459 </w:t>
      </w:r>
      <w:r>
        <w:rPr>
          <w:rFonts w:ascii="Times New Roman" w:eastAsia="Calibri" w:hAnsi="Times New Roman" w:cs="Times New Roman"/>
          <w:b/>
          <w:color w:val="000000"/>
          <w:sz w:val="28"/>
          <w:szCs w:val="28"/>
        </w:rPr>
        <w:br/>
      </w:r>
      <w:r w:rsidRPr="00A967D6">
        <w:rPr>
          <w:rFonts w:ascii="Times New Roman" w:eastAsia="Calibri" w:hAnsi="Times New Roman" w:cs="Times New Roman"/>
          <w:b/>
          <w:color w:val="000000"/>
          <w:sz w:val="28"/>
          <w:szCs w:val="28"/>
        </w:rPr>
        <w:t xml:space="preserve">w Gliwicach obręb Bojków-Wschód wraz z uzyskaniem wymaganych prawem uzgodnień i decyzji oraz pełnieniem nadzoru autorskiego nad </w:t>
      </w:r>
      <w:r w:rsidR="002E0574">
        <w:rPr>
          <w:rFonts w:ascii="Times New Roman" w:eastAsia="Calibri" w:hAnsi="Times New Roman" w:cs="Times New Roman"/>
          <w:b/>
          <w:color w:val="000000"/>
          <w:sz w:val="28"/>
          <w:szCs w:val="28"/>
        </w:rPr>
        <w:t>zaprojektowanymi pracami</w:t>
      </w:r>
    </w:p>
    <w:p w14:paraId="5152AF7B" w14:textId="77777777" w:rsidR="00983B8D" w:rsidRPr="00A967D6" w:rsidRDefault="00983B8D" w:rsidP="00983B8D">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nr sprawy</w:t>
      </w:r>
      <w:r w:rsidRPr="00983B8D">
        <w:rPr>
          <w:rFonts w:ascii="Times New Roman" w:eastAsia="Calibri" w:hAnsi="Times New Roman" w:cs="Times New Roman"/>
          <w:b/>
          <w:color w:val="000000"/>
          <w:sz w:val="24"/>
          <w:szCs w:val="24"/>
        </w:rPr>
        <w:t xml:space="preserve"> </w:t>
      </w:r>
      <w:r w:rsidR="00A967D6">
        <w:rPr>
          <w:rFonts w:ascii="Times New Roman" w:eastAsia="Calibri" w:hAnsi="Times New Roman" w:cs="Times New Roman"/>
          <w:b/>
          <w:color w:val="000000"/>
          <w:sz w:val="28"/>
          <w:szCs w:val="28"/>
        </w:rPr>
        <w:t>412600141</w:t>
      </w:r>
    </w:p>
    <w:p w14:paraId="6C22E6D6"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11FE81D4"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6BC74CA6" w14:textId="77777777" w:rsidR="00983B8D" w:rsidRPr="00983B8D" w:rsidRDefault="00983B8D" w:rsidP="00983B8D">
      <w:pPr>
        <w:spacing w:before="120" w:after="0" w:line="312" w:lineRule="auto"/>
        <w:jc w:val="both"/>
        <w:rPr>
          <w:rFonts w:ascii="Times New Roman" w:eastAsia="Calibri" w:hAnsi="Times New Roman" w:cs="Times New Roman"/>
          <w:color w:val="548DD4"/>
          <w:sz w:val="24"/>
          <w:szCs w:val="24"/>
          <w:u w:val="single"/>
        </w:rPr>
      </w:pPr>
      <w:r w:rsidRPr="00983B8D">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EndPr/>
      <w:sdtContent>
        <w:p w14:paraId="57D463B4" w14:textId="77777777" w:rsidR="00983B8D" w:rsidRPr="00983B8D" w:rsidRDefault="00983B8D" w:rsidP="00983B8D">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14:paraId="0A01E3B5"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05895F23"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00983B8D" w:rsidRPr="00737561">
              <w:rPr>
                <w:rFonts w:ascii="Times New Roman" w:eastAsia="Times New Roman" w:hAnsi="Times New Roman" w:cs="Times New Roman"/>
                <w:noProof/>
                <w:sz w:val="20"/>
                <w:szCs w:val="20"/>
                <w:lang w:eastAsia="pl-PL"/>
              </w:rPr>
              <w:t>Część II. Postępowanie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_Toc148612269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3</w:t>
            </w:r>
            <w:r w:rsidR="00983B8D" w:rsidRPr="00983B8D">
              <w:rPr>
                <w:rFonts w:ascii="Times New Roman" w:eastAsia="Times New Roman" w:hAnsi="Times New Roman" w:cs="Times New Roman"/>
                <w:noProof/>
                <w:webHidden/>
                <w:sz w:val="20"/>
                <w:szCs w:val="20"/>
                <w:lang w:eastAsia="pl-PL"/>
              </w:rPr>
              <w:fldChar w:fldCharType="end"/>
            </w:r>
          </w:hyperlink>
        </w:p>
        <w:p w14:paraId="02138707"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00983B8D" w:rsidRPr="00737561">
              <w:rPr>
                <w:rFonts w:ascii="Times New Roman" w:eastAsia="Times New Roman" w:hAnsi="Times New Roman" w:cs="Times New Roman"/>
                <w:noProof/>
                <w:sz w:val="20"/>
                <w:szCs w:val="20"/>
                <w:lang w:eastAsia="pl-PL"/>
              </w:rPr>
              <w:t>Część III. Przedmiot zamówienia. Termin wykonania.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422FCBB1"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00983B8D" w:rsidRPr="00737561">
              <w:rPr>
                <w:rFonts w:ascii="Times New Roman" w:eastAsia="Times New Roman" w:hAnsi="Times New Roman" w:cs="Times New Roman"/>
                <w:noProof/>
                <w:sz w:val="20"/>
                <w:szCs w:val="20"/>
                <w:lang w:eastAsia="pl-PL"/>
              </w:rPr>
              <w:t>Część IV. Oferty częściowe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3EA62F54"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00983B8D" w:rsidRPr="00737561">
              <w:rPr>
                <w:rFonts w:ascii="Times New Roman" w:eastAsia="Times New Roman" w:hAnsi="Times New Roman" w:cs="Times New Roman"/>
                <w:noProof/>
                <w:sz w:val="20"/>
                <w:szCs w:val="20"/>
                <w:lang w:eastAsia="pl-PL"/>
              </w:rPr>
              <w:t>Część V. Kwalifikacja podmiotowa Wykonawców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087274D3"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00983B8D" w:rsidRPr="00737561">
              <w:rPr>
                <w:rFonts w:ascii="Times New Roman" w:eastAsia="Times New Roman" w:hAnsi="Times New Roman" w:cs="Times New Roman"/>
                <w:noProof/>
                <w:sz w:val="20"/>
                <w:szCs w:val="20"/>
                <w:lang w:eastAsia="pl-PL"/>
              </w:rPr>
              <w:t>Część VI. Wykonawcy występujący wspólnie (konsorcjum):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8</w:t>
            </w:r>
            <w:r w:rsidR="00983B8D" w:rsidRPr="00983B8D">
              <w:rPr>
                <w:rFonts w:ascii="Times New Roman" w:eastAsia="Times New Roman" w:hAnsi="Times New Roman" w:cs="Times New Roman"/>
                <w:noProof/>
                <w:webHidden/>
                <w:sz w:val="20"/>
                <w:szCs w:val="20"/>
                <w:lang w:eastAsia="pl-PL"/>
              </w:rPr>
              <w:fldChar w:fldCharType="end"/>
            </w:r>
          </w:hyperlink>
        </w:p>
        <w:p w14:paraId="29F864D2"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00983B8D" w:rsidRPr="00737561">
              <w:rPr>
                <w:rFonts w:ascii="Times New Roman" w:eastAsia="Times New Roman" w:hAnsi="Times New Roman" w:cs="Times New Roman"/>
                <w:noProof/>
                <w:sz w:val="20"/>
                <w:szCs w:val="20"/>
                <w:lang w:eastAsia="pl-PL"/>
              </w:rPr>
              <w:t>Część VII. Udostępnienie zasobów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9</w:t>
            </w:r>
            <w:r w:rsidR="00983B8D" w:rsidRPr="00983B8D">
              <w:rPr>
                <w:rFonts w:ascii="Times New Roman" w:eastAsia="Times New Roman" w:hAnsi="Times New Roman" w:cs="Times New Roman"/>
                <w:noProof/>
                <w:webHidden/>
                <w:sz w:val="20"/>
                <w:szCs w:val="20"/>
                <w:lang w:eastAsia="pl-PL"/>
              </w:rPr>
              <w:fldChar w:fldCharType="end"/>
            </w:r>
          </w:hyperlink>
        </w:p>
        <w:p w14:paraId="39409F89"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00983B8D" w:rsidRPr="00737561">
              <w:rPr>
                <w:rFonts w:ascii="Times New Roman" w:eastAsia="Times New Roman" w:hAnsi="Times New Roman" w:cs="Times New Roman"/>
                <w:noProof/>
                <w:sz w:val="20"/>
                <w:szCs w:val="20"/>
                <w:lang w:eastAsia="pl-PL"/>
              </w:rPr>
              <w:t>Część VIII. Podmiotowe środki dowodowe.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9</w:t>
            </w:r>
            <w:r w:rsidR="00983B8D" w:rsidRPr="00983B8D">
              <w:rPr>
                <w:rFonts w:ascii="Times New Roman" w:eastAsia="Times New Roman" w:hAnsi="Times New Roman" w:cs="Times New Roman"/>
                <w:noProof/>
                <w:webHidden/>
                <w:sz w:val="20"/>
                <w:szCs w:val="20"/>
                <w:lang w:eastAsia="pl-PL"/>
              </w:rPr>
              <w:fldChar w:fldCharType="end"/>
            </w:r>
          </w:hyperlink>
        </w:p>
        <w:p w14:paraId="7F351D0A"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00983B8D" w:rsidRPr="00737561">
              <w:rPr>
                <w:rFonts w:ascii="Times New Roman" w:eastAsia="Times New Roman" w:hAnsi="Times New Roman" w:cs="Times New Roman"/>
                <w:noProof/>
                <w:sz w:val="20"/>
                <w:szCs w:val="20"/>
                <w:lang w:eastAsia="pl-PL"/>
              </w:rPr>
              <w:t>Część IX. Przedmiotowe środki dowodowe oraz pozostałe dokumenty i oświadczenia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13</w:t>
            </w:r>
            <w:r w:rsidR="00983B8D" w:rsidRPr="00983B8D">
              <w:rPr>
                <w:rFonts w:ascii="Times New Roman" w:eastAsia="Times New Roman" w:hAnsi="Times New Roman" w:cs="Times New Roman"/>
                <w:noProof/>
                <w:webHidden/>
                <w:sz w:val="20"/>
                <w:szCs w:val="20"/>
                <w:lang w:eastAsia="pl-PL"/>
              </w:rPr>
              <w:fldChar w:fldCharType="end"/>
            </w:r>
          </w:hyperlink>
        </w:p>
        <w:p w14:paraId="33A7F368"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00983B8D" w:rsidRPr="00737561">
              <w:rPr>
                <w:rFonts w:ascii="Times New Roman" w:eastAsia="Times New Roman" w:hAnsi="Times New Roman" w:cs="Times New Roman"/>
                <w:noProof/>
                <w:sz w:val="20"/>
                <w:szCs w:val="20"/>
                <w:lang w:eastAsia="pl-PL"/>
              </w:rPr>
              <w:t>Część X.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14:paraId="4D31B07A"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00983B8D" w:rsidRPr="00737561">
              <w:rPr>
                <w:rFonts w:ascii="Times New Roman" w:eastAsia="Times New Roman" w:hAnsi="Times New Roman" w:cs="Times New Roman"/>
                <w:noProof/>
                <w:sz w:val="20"/>
                <w:szCs w:val="20"/>
                <w:lang w:eastAsia="pl-PL"/>
              </w:rPr>
              <w:t>Część XI. Wadium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14:paraId="064C0E0B"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00983B8D" w:rsidRPr="00737561">
              <w:rPr>
                <w:rFonts w:ascii="Times New Roman" w:eastAsia="Times New Roman" w:hAnsi="Times New Roman" w:cs="Times New Roman"/>
                <w:noProof/>
                <w:sz w:val="20"/>
                <w:szCs w:val="20"/>
                <w:lang w:eastAsia="pl-PL"/>
              </w:rPr>
              <w:t>Część XII. Opis sposobu przygotowania oferty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14:paraId="2EC367AE"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00983B8D"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14:paraId="196D5415"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00983B8D"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14:paraId="123F6340"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00983B8D" w:rsidRPr="00737561">
              <w:rPr>
                <w:rFonts w:ascii="Times New Roman" w:eastAsia="Times New Roman" w:hAnsi="Times New Roman" w:cs="Times New Roman"/>
                <w:noProof/>
                <w:sz w:val="20"/>
                <w:szCs w:val="20"/>
                <w:lang w:eastAsia="pl-PL"/>
              </w:rPr>
              <w:t>Część XV. Opis sposobu obliczenia ceny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14:paraId="24CF5BE1"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00983B8D" w:rsidRPr="00737561">
              <w:rPr>
                <w:rFonts w:ascii="Times New Roman" w:eastAsia="Times New Roman" w:hAnsi="Times New Roman" w:cs="Times New Roman"/>
                <w:noProof/>
                <w:sz w:val="20"/>
                <w:szCs w:val="20"/>
                <w:lang w:eastAsia="pl-PL"/>
              </w:rPr>
              <w:t>Część XVI. Kryteria oceny ofert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14:paraId="4204811C"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00983B8D" w:rsidRPr="00737561">
              <w:rPr>
                <w:rFonts w:ascii="Times New Roman" w:eastAsia="Times New Roman" w:hAnsi="Times New Roman" w:cs="Times New Roman"/>
                <w:noProof/>
                <w:sz w:val="20"/>
                <w:szCs w:val="20"/>
                <w:lang w:eastAsia="pl-PL"/>
              </w:rPr>
              <w:t>Część XVII. Aukcja elektroniczna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19</w:t>
            </w:r>
            <w:r w:rsidR="00983B8D" w:rsidRPr="00983B8D">
              <w:rPr>
                <w:rFonts w:ascii="Times New Roman" w:eastAsia="Times New Roman" w:hAnsi="Times New Roman" w:cs="Times New Roman"/>
                <w:noProof/>
                <w:webHidden/>
                <w:sz w:val="20"/>
                <w:szCs w:val="20"/>
                <w:lang w:eastAsia="pl-PL"/>
              </w:rPr>
              <w:fldChar w:fldCharType="end"/>
            </w:r>
          </w:hyperlink>
        </w:p>
        <w:p w14:paraId="41D9D5C1"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00983B8D" w:rsidRPr="00737561">
              <w:rPr>
                <w:rFonts w:ascii="Times New Roman" w:eastAsia="Times New Roman" w:hAnsi="Times New Roman" w:cs="Times New Roman"/>
                <w:noProof/>
                <w:sz w:val="20"/>
                <w:szCs w:val="20"/>
                <w:lang w:eastAsia="pl-PL"/>
              </w:rPr>
              <w:t>Część XVIII. Kolejność podejmowania czynności przez Zamawiającego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5CEA2AFF"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00983B8D" w:rsidRPr="00737561">
              <w:rPr>
                <w:rFonts w:ascii="Times New Roman" w:eastAsia="Times New Roman" w:hAnsi="Times New Roman" w:cs="Times New Roman"/>
                <w:noProof/>
                <w:sz w:val="20"/>
                <w:szCs w:val="20"/>
                <w:lang w:eastAsia="pl-PL"/>
              </w:rPr>
              <w:t>Część XIX.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1E806955"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00983B8D" w:rsidRPr="00737561">
              <w:rPr>
                <w:rFonts w:ascii="Times New Roman" w:eastAsia="Times New Roman" w:hAnsi="Times New Roman" w:cs="Times New Roman"/>
                <w:noProof/>
                <w:sz w:val="20"/>
                <w:szCs w:val="20"/>
                <w:lang w:eastAsia="pl-PL"/>
              </w:rPr>
              <w:t>Część XX. Istotne postanowienia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3F559C8C"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00983B8D" w:rsidRPr="00737561">
              <w:rPr>
                <w:rFonts w:ascii="Times New Roman" w:eastAsia="Times New Roman" w:hAnsi="Times New Roman" w:cs="Times New Roman"/>
                <w:noProof/>
                <w:sz w:val="20"/>
                <w:szCs w:val="20"/>
                <w:lang w:eastAsia="pl-PL"/>
              </w:rPr>
              <w:t>Część XXI. Formalności, jakie należy dopełnić przed zawarciem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14:paraId="52638950"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00983B8D" w:rsidRPr="00737561">
              <w:rPr>
                <w:rFonts w:ascii="Times New Roman" w:eastAsia="Times New Roman" w:hAnsi="Times New Roman" w:cs="Times New Roman"/>
                <w:noProof/>
                <w:sz w:val="20"/>
                <w:szCs w:val="20"/>
                <w:lang w:eastAsia="pl-PL"/>
              </w:rPr>
              <w:t>Część XXII. Pouczenie o środkach ochrony prawnej.</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14:paraId="4F97B5D3" w14:textId="77777777" w:rsidR="00983B8D" w:rsidRPr="00983B8D" w:rsidRDefault="0083413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00983B8D" w:rsidRPr="00737561">
              <w:rPr>
                <w:rFonts w:ascii="Times New Roman" w:eastAsia="Times New Roman" w:hAnsi="Times New Roman" w:cs="Times New Roman"/>
                <w:noProof/>
                <w:sz w:val="20"/>
                <w:szCs w:val="20"/>
                <w:lang w:eastAsia="pl-PL"/>
              </w:rPr>
              <w:t>Wykaz załączników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14:paraId="0A2751D9"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14:paraId="217B9E6B"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1E792545"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28979CF6"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5B6D5B7D" w14:textId="77777777" w:rsidR="00983B8D" w:rsidRPr="00983B8D" w:rsidRDefault="00983B8D" w:rsidP="00983B8D">
      <w:pPr>
        <w:spacing w:after="160" w:line="259" w:lineRule="auto"/>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0D5BA740"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102BF7C1"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14:paraId="01CC4EC1" w14:textId="77777777" w:rsidR="00983B8D" w:rsidRPr="00983B8D" w:rsidRDefault="00983B8D" w:rsidP="00983B8D">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14:paraId="15F5F8F7" w14:textId="77777777" w:rsidR="00983B8D" w:rsidRPr="00983B8D" w:rsidRDefault="00983B8D" w:rsidP="00983B8D">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sidRPr="00983B8D">
        <w:rPr>
          <w:rFonts w:ascii="Times New Roman" w:eastAsia="Times New Roman" w:hAnsi="Times New Roman" w:cs="Times New Roman"/>
          <w:bCs/>
          <w:sz w:val="24"/>
          <w:szCs w:val="24"/>
          <w:lang w:eastAsia="pl-PL"/>
        </w:rPr>
        <w:t>40 - 039 Katowice, ul. Powstańców 30</w:t>
      </w:r>
    </w:p>
    <w:p w14:paraId="185CCDB6" w14:textId="77777777" w:rsidR="00983B8D" w:rsidRPr="00C15F43" w:rsidRDefault="00983B8D" w:rsidP="00983B8D">
      <w:pPr>
        <w:spacing w:after="0" w:line="240"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8"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14:paraId="3B4C8F84" w14:textId="77777777" w:rsidR="00983B8D" w:rsidRPr="00C15F43" w:rsidRDefault="00983B8D" w:rsidP="00983B8D">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14:paraId="032A90FA" w14:textId="77777777" w:rsidR="00983B8D" w:rsidRPr="00983B8D" w:rsidRDefault="00983B8D" w:rsidP="00983B8D">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14:paraId="13086804"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14:paraId="448B26D7" w14:textId="77777777" w:rsidR="00673DBA" w:rsidRPr="00673DBA" w:rsidRDefault="00673DBA" w:rsidP="00673DBA">
      <w:pPr>
        <w:spacing w:before="120" w:after="0" w:line="240" w:lineRule="auto"/>
        <w:jc w:val="both"/>
        <w:rPr>
          <w:rFonts w:ascii="Times New Roman" w:eastAsia="Times New Roman" w:hAnsi="Times New Roman" w:cs="Times New Roman"/>
          <w:b/>
          <w:bCs/>
          <w:iCs/>
          <w:sz w:val="24"/>
          <w:szCs w:val="24"/>
          <w:lang w:eastAsia="pl-PL"/>
        </w:rPr>
      </w:pPr>
      <w:r w:rsidRPr="00673DBA">
        <w:rPr>
          <w:rFonts w:ascii="Times New Roman" w:eastAsia="Times New Roman" w:hAnsi="Times New Roman" w:cs="Times New Roman"/>
          <w:b/>
          <w:bCs/>
          <w:iCs/>
          <w:sz w:val="24"/>
          <w:szCs w:val="24"/>
          <w:lang w:eastAsia="pl-PL"/>
        </w:rPr>
        <w:t>Oddział KWK Sośnica</w:t>
      </w:r>
    </w:p>
    <w:p w14:paraId="295DD83B" w14:textId="77777777" w:rsidR="00983B8D" w:rsidRPr="00983B8D" w:rsidRDefault="00673DBA" w:rsidP="00673DBA">
      <w:pPr>
        <w:spacing w:before="120"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44-103 Gliwice, </w:t>
      </w:r>
      <w:r w:rsidRPr="00673DBA">
        <w:rPr>
          <w:rFonts w:ascii="Times New Roman" w:eastAsia="Times New Roman" w:hAnsi="Times New Roman" w:cs="Times New Roman"/>
          <w:bCs/>
          <w:iCs/>
          <w:sz w:val="24"/>
          <w:szCs w:val="24"/>
          <w:lang w:eastAsia="pl-PL"/>
        </w:rPr>
        <w:t>ul. Błonie 6</w:t>
      </w:r>
    </w:p>
    <w:p w14:paraId="103D05E9"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14:paraId="10187126"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14:paraId="14B96672"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14:paraId="279BDA43"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color w:val="FF0000"/>
          <w:lang w:eastAsia="pl-PL"/>
        </w:rPr>
      </w:pPr>
    </w:p>
    <w:p w14:paraId="211114AF" w14:textId="77777777" w:rsidR="00983B8D" w:rsidRPr="00983B8D" w:rsidRDefault="00983B8D" w:rsidP="00983B8D">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275336F9"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14:paraId="3E70A72E"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02CA5673"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14:paraId="276318E0"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1FBE0B77"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lastRenderedPageBreak/>
        <w:t>Część III. Przedmiot zamówienia. Termin wykonania.</w:t>
      </w:r>
      <w:bookmarkEnd w:id="7"/>
      <w:bookmarkEnd w:id="8"/>
      <w:bookmarkEnd w:id="9"/>
    </w:p>
    <w:p w14:paraId="58CAA6A7" w14:textId="7855B984" w:rsidR="00983B8D" w:rsidRPr="00983B8D" w:rsidRDefault="00983B8D" w:rsidP="00CE7CDC">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 xml:space="preserve">Przedmiotem zamówienia jest: </w:t>
      </w:r>
      <w:r w:rsidR="00CE7CDC" w:rsidRPr="00CE7CDC">
        <w:rPr>
          <w:rFonts w:ascii="Times New Roman" w:eastAsia="Times New Roman" w:hAnsi="Times New Roman" w:cs="Times New Roman"/>
          <w:sz w:val="24"/>
          <w:szCs w:val="24"/>
          <w:lang w:eastAsia="pl-PL"/>
        </w:rPr>
        <w:t>Opracowanie dokumentacji projektowej rekultywacji dz. nr 459 w Gliwicach obręb Bojków-Wschód wraz z uzyskaniem wymaganych pr</w:t>
      </w:r>
      <w:r w:rsidR="00925BE0">
        <w:rPr>
          <w:rFonts w:ascii="Times New Roman" w:eastAsia="Times New Roman" w:hAnsi="Times New Roman" w:cs="Times New Roman"/>
          <w:sz w:val="24"/>
          <w:szCs w:val="24"/>
          <w:lang w:eastAsia="pl-PL"/>
        </w:rPr>
        <w:t xml:space="preserve">awem uzgodnień i decyzji </w:t>
      </w:r>
      <w:r w:rsidR="00CE7CDC" w:rsidRPr="00CE7CDC">
        <w:rPr>
          <w:rFonts w:ascii="Times New Roman" w:eastAsia="Times New Roman" w:hAnsi="Times New Roman" w:cs="Times New Roman"/>
          <w:sz w:val="24"/>
          <w:szCs w:val="24"/>
          <w:lang w:eastAsia="pl-PL"/>
        </w:rPr>
        <w:t>oraz pełnieniem nadzoru autorskiego nad</w:t>
      </w:r>
      <w:r w:rsidR="00925BE0">
        <w:rPr>
          <w:rFonts w:ascii="Times New Roman" w:eastAsia="Times New Roman" w:hAnsi="Times New Roman" w:cs="Times New Roman"/>
          <w:sz w:val="24"/>
          <w:szCs w:val="24"/>
          <w:lang w:eastAsia="pl-PL"/>
        </w:rPr>
        <w:t xml:space="preserve"> zaprojektowanymi pracami</w:t>
      </w:r>
      <w:r w:rsidR="00CE7CDC" w:rsidRPr="00CE7CDC">
        <w:rPr>
          <w:rFonts w:ascii="Times New Roman" w:eastAsia="Times New Roman" w:hAnsi="Times New Roman" w:cs="Times New Roman"/>
          <w:sz w:val="24"/>
          <w:szCs w:val="24"/>
          <w:lang w:eastAsia="pl-PL"/>
        </w:rPr>
        <w:t>.</w:t>
      </w:r>
    </w:p>
    <w:p w14:paraId="71682703"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sz w:val="24"/>
          <w:szCs w:val="24"/>
          <w:lang w:eastAsia="pl-PL"/>
        </w:rPr>
        <w:t xml:space="preserve">Szczegółowy opis przedmiotu zamówienia (dalej SOPZ) zawarty jest w </w:t>
      </w:r>
      <w:r w:rsidRPr="00983B8D">
        <w:rPr>
          <w:rFonts w:ascii="Times New Roman" w:eastAsia="Times New Roman" w:hAnsi="Times New Roman" w:cs="Times New Roman"/>
          <w:b/>
          <w:bCs/>
          <w:iCs/>
          <w:sz w:val="24"/>
          <w:szCs w:val="24"/>
          <w:lang w:eastAsia="pl-PL"/>
        </w:rPr>
        <w:t>Załączniku nr 1</w:t>
      </w:r>
      <w:r w:rsidRPr="00983B8D">
        <w:rPr>
          <w:rFonts w:ascii="Times New Roman" w:eastAsia="Times New Roman" w:hAnsi="Times New Roman" w:cs="Times New Roman"/>
          <w:b/>
          <w:bCs/>
          <w:sz w:val="24"/>
          <w:szCs w:val="24"/>
          <w:lang w:eastAsia="pl-PL"/>
        </w:rPr>
        <w:t xml:space="preserve"> do SWZ.</w:t>
      </w:r>
    </w:p>
    <w:p w14:paraId="43AD8FD5" w14:textId="77777777" w:rsidR="00983B8D" w:rsidRPr="000919F2"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0919F2">
        <w:rPr>
          <w:rFonts w:ascii="Times New Roman" w:eastAsia="Times New Roman" w:hAnsi="Times New Roman" w:cs="Times New Roman"/>
          <w:sz w:val="24"/>
          <w:szCs w:val="24"/>
          <w:lang w:eastAsia="pl-PL"/>
        </w:rPr>
        <w:t>Kody CPV:</w:t>
      </w:r>
      <w:r w:rsidR="000919F2">
        <w:rPr>
          <w:rFonts w:ascii="Times New Roman" w:eastAsia="Times New Roman" w:hAnsi="Times New Roman" w:cs="Times New Roman"/>
          <w:sz w:val="24"/>
          <w:szCs w:val="24"/>
          <w:lang w:eastAsia="pl-PL"/>
        </w:rPr>
        <w:t xml:space="preserve"> </w:t>
      </w:r>
      <w:r w:rsidR="00FB1D8E" w:rsidRPr="000919F2">
        <w:rPr>
          <w:rFonts w:ascii="Times New Roman" w:eastAsia="Times New Roman" w:hAnsi="Times New Roman" w:cs="Times New Roman"/>
          <w:sz w:val="24"/>
          <w:szCs w:val="24"/>
          <w:lang w:eastAsia="pl-PL"/>
        </w:rPr>
        <w:t>71240000-2</w:t>
      </w:r>
    </w:p>
    <w:p w14:paraId="7473AE06"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14:paraId="14E81F9B"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0" w:name="_Toc106095840"/>
      <w:bookmarkStart w:id="11" w:name="_Toc106096384"/>
      <w:bookmarkStart w:id="12" w:name="_Toc148612271"/>
      <w:r w:rsidRPr="00983B8D">
        <w:rPr>
          <w:rFonts w:ascii="Times New Roman" w:eastAsia="Times New Roman" w:hAnsi="Times New Roman" w:cs="Times New Roman"/>
          <w:b/>
          <w:bCs/>
          <w:sz w:val="24"/>
          <w:szCs w:val="24"/>
          <w:lang w:eastAsia="pl-PL"/>
        </w:rPr>
        <w:t>Część IV. Oferty częściowe</w:t>
      </w:r>
      <w:bookmarkEnd w:id="10"/>
      <w:bookmarkEnd w:id="11"/>
      <w:bookmarkEnd w:id="12"/>
    </w:p>
    <w:p w14:paraId="281147DD" w14:textId="77777777" w:rsidR="00983B8D" w:rsidRPr="00983B8D" w:rsidRDefault="00983B8D" w:rsidP="00983B8D">
      <w:pPr>
        <w:spacing w:before="120" w:after="0" w:line="312" w:lineRule="auto"/>
        <w:jc w:val="both"/>
        <w:rPr>
          <w:rFonts w:ascii="Times New Roman" w:eastAsia="Times New Roman" w:hAnsi="Times New Roman" w:cs="Times New Roman"/>
          <w:sz w:val="8"/>
          <w:szCs w:val="8"/>
          <w:lang w:eastAsia="pl-PL"/>
        </w:rPr>
      </w:pPr>
    </w:p>
    <w:p w14:paraId="39FEB8DC" w14:textId="77777777" w:rsidR="00983B8D" w:rsidRPr="00983B8D" w:rsidRDefault="00983B8D" w:rsidP="00983B8D">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14:paraId="7C06A603"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3" w:name="_Toc106095841"/>
      <w:bookmarkStart w:id="14" w:name="_Toc106096385"/>
      <w:bookmarkStart w:id="15" w:name="_Toc148612272"/>
      <w:r w:rsidRPr="00983B8D">
        <w:rPr>
          <w:rFonts w:ascii="Times New Roman" w:eastAsia="Times New Roman" w:hAnsi="Times New Roman" w:cs="Times New Roman"/>
          <w:b/>
          <w:bCs/>
          <w:sz w:val="24"/>
          <w:szCs w:val="24"/>
          <w:lang w:eastAsia="pl-PL"/>
        </w:rPr>
        <w:t>Część V. Kwalifikacja podmiotowa Wykonawców</w:t>
      </w:r>
      <w:bookmarkEnd w:id="13"/>
      <w:bookmarkEnd w:id="14"/>
      <w:bookmarkEnd w:id="15"/>
    </w:p>
    <w:p w14:paraId="261BB5FB"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10211F73" w14:textId="77777777" w:rsidR="00983B8D" w:rsidRPr="00AB1A17"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6" w:name="_Hlk91670677"/>
      <w:r w:rsidRPr="00AB1A17">
        <w:rPr>
          <w:rFonts w:ascii="Times New Roman" w:eastAsia="Times New Roman" w:hAnsi="Times New Roman" w:cs="Times New Roman"/>
          <w:sz w:val="24"/>
          <w:szCs w:val="24"/>
          <w:lang w:eastAsia="pl-PL"/>
        </w:rPr>
        <w:t>Wykluczeniu z postępowania podlega Wykonawca:</w:t>
      </w:r>
    </w:p>
    <w:bookmarkEnd w:id="16"/>
    <w:p w14:paraId="61C03A45"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6884B73"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55C34135"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EA98491"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84F8140"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D1E2E2B"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39DE111F"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B1A17">
        <w:rPr>
          <w:rFonts w:ascii="Times New Roman" w:eastAsia="Calibri" w:hAnsi="Times New Roman" w:cs="Times New Roman"/>
          <w:color w:val="000000"/>
          <w:sz w:val="23"/>
          <w:szCs w:val="23"/>
        </w:rPr>
        <w:t xml:space="preserve">oraz w rozporządzeniu (UE) 2022/576, tj: </w:t>
      </w:r>
    </w:p>
    <w:p w14:paraId="1743A283" w14:textId="77777777" w:rsidR="0006041B" w:rsidRPr="00AB1A17" w:rsidRDefault="0006041B" w:rsidP="0006041B">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8BE43AC" w14:textId="77777777" w:rsidR="0006041B" w:rsidRPr="00AB1A17"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AB1A17">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AB1A17">
        <w:rPr>
          <w:rFonts w:ascii="Times New Roman" w:eastAsia="Calibri" w:hAnsi="Times New Roman" w:cs="Times New Roman"/>
          <w:color w:val="000000"/>
          <w:sz w:val="23"/>
          <w:szCs w:val="23"/>
        </w:rPr>
        <w:lastRenderedPageBreak/>
        <w:t xml:space="preserve">listę na podstawie decyzji w sprawie wpisu na listę rozstrzygającej o zastosowaniu środka, o którym mowa w art. 1 pkt 3 w zw. art. 3 ustawy; </w:t>
      </w:r>
    </w:p>
    <w:p w14:paraId="5636ED48" w14:textId="77777777" w:rsidR="0006041B" w:rsidRPr="00AB1A17"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AB1A17">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439CE28" w14:textId="77777777" w:rsidR="0006041B" w:rsidRPr="00AB1A17"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AB1A17">
        <w:rPr>
          <w:rFonts w:ascii="Times New Roman" w:eastAsia="Calibri" w:hAnsi="Times New Roman" w:cs="Times New Roman"/>
          <w:color w:val="000000"/>
          <w:sz w:val="23"/>
          <w:szCs w:val="23"/>
        </w:rPr>
        <w:t>Wykonawcy, którzy realizują zamówienie na rzecz lub z udziałem:</w:t>
      </w:r>
    </w:p>
    <w:p w14:paraId="08A696B2" w14:textId="77777777" w:rsidR="0006041B" w:rsidRPr="00AB1A17" w:rsidRDefault="0006041B" w:rsidP="00D53F9C">
      <w:pPr>
        <w:numPr>
          <w:ilvl w:val="0"/>
          <w:numId w:val="97"/>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AB1A17">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79EFED0C" w14:textId="77777777" w:rsidR="0006041B" w:rsidRPr="00AB1A17" w:rsidRDefault="0006041B" w:rsidP="00D53F9C">
      <w:pPr>
        <w:numPr>
          <w:ilvl w:val="0"/>
          <w:numId w:val="97"/>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AB1A17">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tirecie 1); lub </w:t>
      </w:r>
    </w:p>
    <w:p w14:paraId="0465E305" w14:textId="77777777" w:rsidR="0006041B" w:rsidRPr="00AB1A17" w:rsidRDefault="0006041B" w:rsidP="00D53F9C">
      <w:pPr>
        <w:numPr>
          <w:ilvl w:val="0"/>
          <w:numId w:val="97"/>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AB1A17">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53C2DB75" w14:textId="77777777" w:rsidR="0006041B" w:rsidRPr="00AB1A17" w:rsidRDefault="0006041B" w:rsidP="00D53F9C">
      <w:pPr>
        <w:numPr>
          <w:ilvl w:val="2"/>
          <w:numId w:val="96"/>
        </w:numPr>
        <w:autoSpaceDE w:val="0"/>
        <w:autoSpaceDN w:val="0"/>
        <w:adjustRightInd w:val="0"/>
        <w:spacing w:after="0" w:line="312" w:lineRule="auto"/>
        <w:jc w:val="both"/>
        <w:rPr>
          <w:rFonts w:ascii="Times New Roman" w:eastAsia="Calibri" w:hAnsi="Times New Roman" w:cs="Times New Roman"/>
          <w:color w:val="000000"/>
          <w:sz w:val="23"/>
          <w:szCs w:val="23"/>
        </w:rPr>
      </w:pPr>
      <w:r w:rsidRPr="00AB1A17">
        <w:rPr>
          <w:rFonts w:ascii="Times New Roman" w:eastAsia="Calibri" w:hAnsi="Times New Roman" w:cs="Times New Roman"/>
          <w:color w:val="000000"/>
          <w:sz w:val="23"/>
          <w:szCs w:val="23"/>
        </w:rPr>
        <w:t>w tym podwykonawców, dostawców lub podmiotów, na których zdolności polega się w rozumieniu dyrektywy w sprawie zamówień publicznych, w przypadku gdy przypada na nich ponad 10 % wartości zamówienia.</w:t>
      </w:r>
    </w:p>
    <w:p w14:paraId="7569EA86"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Calibri" w:hAnsi="Times New Roman" w:cs="Times New Roman"/>
          <w:color w:val="000000"/>
          <w:sz w:val="23"/>
          <w:szCs w:val="23"/>
        </w:rPr>
        <w:t xml:space="preserve">wobec którego są podejmowane inne prawem przewidziane środki o charakterze sankcyjnym. </w:t>
      </w:r>
    </w:p>
    <w:p w14:paraId="7B56FA68"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14:paraId="52D15EFE" w14:textId="77777777" w:rsidR="0006041B" w:rsidRPr="00AB1A17"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AB1A17">
        <w:rPr>
          <w:rFonts w:ascii="Times New Roman" w:eastAsia="Calibri" w:hAnsi="Times New Roman" w:cs="Times New Roman"/>
          <w:color w:val="000000"/>
          <w:sz w:val="23"/>
          <w:szCs w:val="23"/>
        </w:rPr>
        <w:t xml:space="preserve">odmówił zawarcia umowy, lub </w:t>
      </w:r>
    </w:p>
    <w:p w14:paraId="45360FD0" w14:textId="77777777" w:rsidR="0006041B" w:rsidRPr="00AB1A17"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AB1A17">
        <w:rPr>
          <w:rFonts w:ascii="Times New Roman" w:eastAsia="Calibri" w:hAnsi="Times New Roman" w:cs="Times New Roman"/>
          <w:color w:val="000000"/>
          <w:sz w:val="23"/>
          <w:szCs w:val="23"/>
        </w:rPr>
        <w:t xml:space="preserve">wycofał ofertę, lub </w:t>
      </w:r>
    </w:p>
    <w:p w14:paraId="46097AB9" w14:textId="77777777" w:rsidR="0006041B" w:rsidRPr="00AB1A17"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AB1A17">
        <w:rPr>
          <w:rFonts w:ascii="Times New Roman" w:eastAsia="Calibri" w:hAnsi="Times New Roman" w:cs="Times New Roman"/>
          <w:color w:val="000000"/>
          <w:sz w:val="23"/>
          <w:szCs w:val="23"/>
        </w:rPr>
        <w:t xml:space="preserve">nie uzupełnił oświadczeń i dokumentów na wezwanie, o którym mowa w § 39 ust. 6 Regulaminu. </w:t>
      </w:r>
    </w:p>
    <w:p w14:paraId="74B5F514" w14:textId="77777777" w:rsidR="0006041B" w:rsidRPr="00AB1A17"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AB1A17">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14:paraId="0387F35C" w14:textId="77777777" w:rsidR="0006041B" w:rsidRPr="00AB1A17" w:rsidRDefault="0006041B" w:rsidP="00D53F9C">
      <w:pPr>
        <w:numPr>
          <w:ilvl w:val="2"/>
          <w:numId w:val="98"/>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118FC3E7" w14:textId="77777777" w:rsidR="0006041B" w:rsidRPr="00AB1A17" w:rsidRDefault="0006041B" w:rsidP="00D53F9C">
      <w:pPr>
        <w:numPr>
          <w:ilvl w:val="0"/>
          <w:numId w:val="99"/>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wypowiedzenia lub odstąpienia od umowy, lub </w:t>
      </w:r>
    </w:p>
    <w:p w14:paraId="535B203A" w14:textId="77777777" w:rsidR="0006041B" w:rsidRPr="00AB1A17" w:rsidRDefault="0006041B" w:rsidP="00D53F9C">
      <w:pPr>
        <w:numPr>
          <w:ilvl w:val="0"/>
          <w:numId w:val="99"/>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dokonania zakupu zastępczego przez Zamawiającego, lub </w:t>
      </w:r>
    </w:p>
    <w:p w14:paraId="69F02A75" w14:textId="77777777" w:rsidR="0006041B" w:rsidRPr="00AB1A17" w:rsidRDefault="0006041B" w:rsidP="00D53F9C">
      <w:pPr>
        <w:numPr>
          <w:ilvl w:val="0"/>
          <w:numId w:val="99"/>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w:t>
      </w:r>
      <w:r w:rsidRPr="00AB1A17">
        <w:rPr>
          <w:rFonts w:ascii="Times New Roman" w:eastAsia="Times New Roman" w:hAnsi="Times New Roman" w:cs="Times New Roman"/>
          <w:sz w:val="24"/>
          <w:szCs w:val="24"/>
          <w:lang w:eastAsia="pl-PL"/>
        </w:rPr>
        <w:lastRenderedPageBreak/>
        <w:t xml:space="preserve">obowiązującego, w szczególności prawa ochrony środowiska, bezpieczeństwa i higieny pracy, </w:t>
      </w:r>
    </w:p>
    <w:p w14:paraId="3D99BF18" w14:textId="77777777" w:rsidR="0006041B" w:rsidRPr="00AB1A17" w:rsidRDefault="0006041B" w:rsidP="00D53F9C">
      <w:pPr>
        <w:numPr>
          <w:ilvl w:val="2"/>
          <w:numId w:val="98"/>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E44C779" w14:textId="77777777" w:rsidR="00983B8D" w:rsidRPr="00AB1A17" w:rsidRDefault="0006041B" w:rsidP="0006041B">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AB1A17">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83B8D" w:rsidRPr="00AB1A17">
        <w:rPr>
          <w:rFonts w:ascii="Times New Roman" w:eastAsia="Times New Roman" w:hAnsi="Times New Roman" w:cs="Times New Roman"/>
          <w:sz w:val="24"/>
          <w:szCs w:val="24"/>
          <w:lang w:eastAsia="pl-PL"/>
        </w:rPr>
        <w:t xml:space="preserve"> </w:t>
      </w:r>
    </w:p>
    <w:p w14:paraId="3FA538EF"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sz w:val="24"/>
          <w:szCs w:val="24"/>
          <w:lang w:eastAsia="pl-PL"/>
        </w:rPr>
        <w:t>Zamawiający stosuje warunki udział</w:t>
      </w:r>
      <w:r w:rsidRPr="00983B8D">
        <w:rPr>
          <w:rFonts w:ascii="Times New Roman" w:eastAsia="Times New Roman" w:hAnsi="Times New Roman" w:cs="Times New Roman"/>
          <w:sz w:val="24"/>
          <w:szCs w:val="24"/>
          <w:lang w:eastAsia="pl-PL"/>
        </w:rPr>
        <w:t>u w postępowaniu:</w:t>
      </w:r>
    </w:p>
    <w:p w14:paraId="408609B5"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712F3945"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technicznej lub zawodowej; Wykonawca wykaże, że:</w:t>
      </w:r>
    </w:p>
    <w:p w14:paraId="3BB50813" w14:textId="077FCBC1" w:rsidR="00983B8D" w:rsidRPr="00983B8D" w:rsidRDefault="00983B8D" w:rsidP="00983B8D">
      <w:pPr>
        <w:numPr>
          <w:ilvl w:val="2"/>
          <w:numId w:val="1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okresie ostatnich </w:t>
      </w:r>
      <w:r w:rsidR="00B4646B" w:rsidRPr="00B4646B">
        <w:rPr>
          <w:rFonts w:ascii="Times New Roman" w:eastAsia="Times New Roman" w:hAnsi="Times New Roman" w:cs="Times New Roman"/>
          <w:bCs/>
          <w:iCs/>
          <w:sz w:val="24"/>
          <w:szCs w:val="24"/>
          <w:lang w:eastAsia="pl-PL"/>
        </w:rPr>
        <w:t>3 lat</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przed terminem składania ofert (a jeśli okres prowadzenia działalności jest kró</w:t>
      </w:r>
      <w:r w:rsidR="00B4646B">
        <w:rPr>
          <w:rFonts w:ascii="Times New Roman" w:eastAsia="Times New Roman" w:hAnsi="Times New Roman" w:cs="Times New Roman"/>
          <w:sz w:val="24"/>
          <w:szCs w:val="24"/>
          <w:lang w:eastAsia="pl-PL"/>
        </w:rPr>
        <w:t xml:space="preserve">tszy to w tym okresie) wykonał </w:t>
      </w:r>
      <w:r w:rsidR="00C75DFC" w:rsidRPr="00C75DFC">
        <w:rPr>
          <w:rFonts w:ascii="Times New Roman" w:eastAsia="Times New Roman" w:hAnsi="Times New Roman" w:cs="Times New Roman"/>
          <w:sz w:val="24"/>
          <w:szCs w:val="24"/>
          <w:u w:val="single"/>
          <w:lang w:eastAsia="pl-PL"/>
        </w:rPr>
        <w:t>co najmniej</w:t>
      </w:r>
      <w:r w:rsidR="00C75DFC">
        <w:rPr>
          <w:rFonts w:ascii="Times New Roman" w:eastAsia="Times New Roman" w:hAnsi="Times New Roman" w:cs="Times New Roman"/>
          <w:sz w:val="24"/>
          <w:szCs w:val="24"/>
          <w:lang w:eastAsia="pl-PL"/>
        </w:rPr>
        <w:t xml:space="preserve"> </w:t>
      </w:r>
      <w:r w:rsidR="00600223" w:rsidRPr="00600223">
        <w:rPr>
          <w:rFonts w:ascii="Times New Roman" w:eastAsia="Times New Roman" w:hAnsi="Times New Roman" w:cs="Times New Roman"/>
          <w:sz w:val="24"/>
          <w:szCs w:val="24"/>
          <w:u w:val="single"/>
          <w:lang w:eastAsia="pl-PL"/>
        </w:rPr>
        <w:t xml:space="preserve">2 </w:t>
      </w:r>
      <w:r w:rsidRPr="00600223">
        <w:rPr>
          <w:rFonts w:ascii="Times New Roman" w:eastAsia="Times New Roman" w:hAnsi="Times New Roman" w:cs="Times New Roman"/>
          <w:sz w:val="24"/>
          <w:szCs w:val="24"/>
          <w:u w:val="single"/>
          <w:lang w:eastAsia="pl-PL"/>
        </w:rPr>
        <w:t xml:space="preserve">usługi polegające na </w:t>
      </w:r>
      <w:r w:rsidR="00600223" w:rsidRPr="00600223">
        <w:rPr>
          <w:rFonts w:ascii="Times New Roman" w:eastAsia="Times New Roman" w:hAnsi="Times New Roman" w:cs="Times New Roman"/>
          <w:sz w:val="24"/>
          <w:szCs w:val="24"/>
          <w:u w:val="single"/>
          <w:lang w:eastAsia="pl-PL"/>
        </w:rPr>
        <w:t>opracowaniu projektu rekultywacji lub projektu odwodnienia lub projektu melioracji</w:t>
      </w:r>
      <w:r w:rsidR="00600223" w:rsidRPr="00600223">
        <w:rPr>
          <w:rFonts w:ascii="Times New Roman" w:eastAsia="Times New Roman" w:hAnsi="Times New Roman" w:cs="Times New Roman"/>
          <w:color w:val="0070C0"/>
          <w:sz w:val="24"/>
          <w:szCs w:val="24"/>
          <w:u w:val="single"/>
          <w:lang w:eastAsia="pl-PL"/>
        </w:rPr>
        <w:t xml:space="preserve"> </w:t>
      </w:r>
      <w:r w:rsidR="002E0574">
        <w:rPr>
          <w:rFonts w:ascii="Times New Roman" w:eastAsia="Times New Roman" w:hAnsi="Times New Roman" w:cs="Times New Roman"/>
          <w:sz w:val="24"/>
          <w:szCs w:val="24"/>
          <w:u w:val="single"/>
          <w:lang w:eastAsia="pl-PL"/>
        </w:rPr>
        <w:t xml:space="preserve">lub </w:t>
      </w:r>
      <w:r w:rsidR="00954C9D" w:rsidRPr="00085CCE">
        <w:rPr>
          <w:rFonts w:ascii="Times New Roman" w:eastAsia="Times New Roman" w:hAnsi="Times New Roman" w:cs="Times New Roman"/>
          <w:sz w:val="24"/>
          <w:szCs w:val="24"/>
          <w:u w:val="single"/>
          <w:lang w:eastAsia="pl-PL"/>
        </w:rPr>
        <w:t xml:space="preserve">projektów innych obiektów </w:t>
      </w:r>
      <w:r w:rsidR="00757AEC" w:rsidRPr="00085CCE">
        <w:rPr>
          <w:rFonts w:ascii="Times New Roman" w:eastAsia="Times New Roman" w:hAnsi="Times New Roman" w:cs="Times New Roman"/>
          <w:sz w:val="24"/>
          <w:szCs w:val="24"/>
          <w:u w:val="single"/>
          <w:lang w:eastAsia="pl-PL"/>
        </w:rPr>
        <w:t>obejmujących odwodnienie np.</w:t>
      </w:r>
      <w:r w:rsidR="000919F2" w:rsidRPr="00085CCE">
        <w:rPr>
          <w:rFonts w:ascii="Times New Roman" w:eastAsia="Times New Roman" w:hAnsi="Times New Roman" w:cs="Times New Roman"/>
          <w:sz w:val="24"/>
          <w:szCs w:val="24"/>
          <w:u w:val="single"/>
          <w:lang w:eastAsia="pl-PL"/>
        </w:rPr>
        <w:t xml:space="preserve"> </w:t>
      </w:r>
      <w:r w:rsidR="00757AEC" w:rsidRPr="00085CCE">
        <w:rPr>
          <w:rFonts w:ascii="Times New Roman" w:eastAsia="Times New Roman" w:hAnsi="Times New Roman" w:cs="Times New Roman"/>
          <w:sz w:val="24"/>
          <w:szCs w:val="24"/>
          <w:u w:val="single"/>
          <w:lang w:eastAsia="pl-PL"/>
        </w:rPr>
        <w:t xml:space="preserve">budynek mieszkalny z drenażem bądź droga z odwodnieniem itp. za </w:t>
      </w:r>
      <w:r w:rsidR="00757AEC">
        <w:rPr>
          <w:rFonts w:ascii="Times New Roman" w:eastAsia="Times New Roman" w:hAnsi="Times New Roman" w:cs="Times New Roman"/>
          <w:sz w:val="24"/>
          <w:szCs w:val="24"/>
          <w:u w:val="single"/>
          <w:lang w:eastAsia="pl-PL"/>
        </w:rPr>
        <w:t>cenę</w:t>
      </w:r>
      <w:r w:rsidRPr="00600223">
        <w:rPr>
          <w:rFonts w:ascii="Times New Roman" w:eastAsia="Times New Roman" w:hAnsi="Times New Roman" w:cs="Times New Roman"/>
          <w:sz w:val="24"/>
          <w:szCs w:val="24"/>
          <w:u w:val="single"/>
          <w:lang w:eastAsia="pl-PL"/>
        </w:rPr>
        <w:t xml:space="preserve"> łączną brutto nie niższą niż</w:t>
      </w:r>
      <w:r w:rsidR="00600223" w:rsidRPr="00600223">
        <w:rPr>
          <w:rFonts w:ascii="Times New Roman" w:eastAsia="Times New Roman" w:hAnsi="Times New Roman" w:cs="Times New Roman"/>
          <w:sz w:val="24"/>
          <w:szCs w:val="24"/>
          <w:u w:val="single"/>
          <w:lang w:eastAsia="pl-PL"/>
        </w:rPr>
        <w:t xml:space="preserve"> </w:t>
      </w:r>
      <w:r w:rsidR="000919F2">
        <w:rPr>
          <w:rFonts w:ascii="Times New Roman" w:eastAsia="Times New Roman" w:hAnsi="Times New Roman" w:cs="Times New Roman"/>
          <w:sz w:val="24"/>
          <w:szCs w:val="24"/>
          <w:u w:val="single"/>
          <w:lang w:eastAsia="pl-PL"/>
        </w:rPr>
        <w:t>1</w:t>
      </w:r>
      <w:r w:rsidR="00600223" w:rsidRPr="00600223">
        <w:rPr>
          <w:rFonts w:ascii="Times New Roman" w:eastAsia="Times New Roman" w:hAnsi="Times New Roman" w:cs="Times New Roman"/>
          <w:sz w:val="24"/>
          <w:szCs w:val="24"/>
          <w:u w:val="single"/>
          <w:lang w:eastAsia="pl-PL"/>
        </w:rPr>
        <w:t xml:space="preserve">0 000,00 </w:t>
      </w:r>
      <w:r w:rsidRPr="00600223">
        <w:rPr>
          <w:rFonts w:ascii="Times New Roman" w:eastAsia="Times New Roman" w:hAnsi="Times New Roman" w:cs="Times New Roman"/>
          <w:sz w:val="24"/>
          <w:szCs w:val="24"/>
          <w:u w:val="single"/>
          <w:lang w:eastAsia="pl-PL"/>
        </w:rPr>
        <w:t>PLN</w:t>
      </w:r>
      <w:r w:rsidR="00600223">
        <w:rPr>
          <w:rFonts w:ascii="Times New Roman" w:eastAsia="Times New Roman" w:hAnsi="Times New Roman" w:cs="Times New Roman"/>
          <w:sz w:val="24"/>
          <w:szCs w:val="24"/>
          <w:u w:val="single"/>
          <w:lang w:eastAsia="pl-PL"/>
        </w:rPr>
        <w:t>,</w:t>
      </w:r>
    </w:p>
    <w:p w14:paraId="2B038C0F" w14:textId="77777777" w:rsidR="00983B8D" w:rsidRPr="00983B8D" w:rsidRDefault="00983B8D" w:rsidP="00983B8D">
      <w:pPr>
        <w:numPr>
          <w:ilvl w:val="2"/>
          <w:numId w:val="16"/>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skieruje do wykonania zamówienia osoby o następujących kwalifikacjach:</w:t>
      </w:r>
    </w:p>
    <w:p w14:paraId="4220D60B" w14:textId="6E478247" w:rsidR="00660BCE" w:rsidRPr="00C75DFC" w:rsidRDefault="00414D67" w:rsidP="00414D67">
      <w:pPr>
        <w:numPr>
          <w:ilvl w:val="3"/>
          <w:numId w:val="16"/>
        </w:numPr>
        <w:spacing w:before="120" w:after="0" w:line="312" w:lineRule="auto"/>
        <w:jc w:val="both"/>
        <w:rPr>
          <w:rFonts w:ascii="Times New Roman" w:eastAsia="Times New Roman" w:hAnsi="Times New Roman" w:cs="Times New Roman"/>
          <w:sz w:val="24"/>
          <w:szCs w:val="24"/>
          <w:lang w:eastAsia="pl-PL"/>
        </w:rPr>
      </w:pPr>
      <w:r w:rsidRPr="00414D67">
        <w:rPr>
          <w:rFonts w:ascii="Times New Roman" w:eastAsia="Times New Roman" w:hAnsi="Times New Roman" w:cs="Times New Roman"/>
          <w:sz w:val="24"/>
          <w:szCs w:val="24"/>
          <w:lang w:eastAsia="pl-PL"/>
        </w:rPr>
        <w:t xml:space="preserve">co najmniej 1 osobę posiadającą uprawnienia </w:t>
      </w:r>
      <w:r w:rsidRPr="00C75DFC">
        <w:rPr>
          <w:rFonts w:ascii="Times New Roman" w:eastAsia="Times New Roman" w:hAnsi="Times New Roman" w:cs="Times New Roman"/>
          <w:sz w:val="24"/>
          <w:szCs w:val="24"/>
          <w:lang w:eastAsia="pl-PL"/>
        </w:rPr>
        <w:t xml:space="preserve">budowlane do </w:t>
      </w:r>
      <w:r w:rsidR="002254D0" w:rsidRPr="00C75DFC">
        <w:rPr>
          <w:rFonts w:ascii="Times New Roman" w:eastAsia="Times New Roman" w:hAnsi="Times New Roman" w:cs="Times New Roman"/>
          <w:sz w:val="24"/>
          <w:szCs w:val="24"/>
          <w:lang w:eastAsia="pl-PL"/>
        </w:rPr>
        <w:t>p</w:t>
      </w:r>
      <w:r w:rsidR="00C75DFC">
        <w:rPr>
          <w:rFonts w:ascii="Times New Roman" w:eastAsia="Times New Roman" w:hAnsi="Times New Roman" w:cs="Times New Roman"/>
          <w:sz w:val="24"/>
          <w:szCs w:val="24"/>
          <w:lang w:eastAsia="pl-PL"/>
        </w:rPr>
        <w:t xml:space="preserve">rojektowania </w:t>
      </w:r>
      <w:r w:rsidRPr="00C75DFC">
        <w:rPr>
          <w:rFonts w:ascii="Times New Roman" w:eastAsia="Times New Roman" w:hAnsi="Times New Roman" w:cs="Times New Roman"/>
          <w:sz w:val="24"/>
          <w:szCs w:val="24"/>
          <w:lang w:eastAsia="pl-PL"/>
        </w:rPr>
        <w:t>robotami budowlanymi w specjalności konstrukcyjno-budowlanej, zgodnie z Ustawą Prawo budowlane (t.j. Dz.U. z 2024 r. poz.725),</w:t>
      </w:r>
    </w:p>
    <w:p w14:paraId="00C03F7D" w14:textId="77777777" w:rsidR="00660BCE" w:rsidRPr="00C75DFC" w:rsidRDefault="00660BCE" w:rsidP="00660BCE">
      <w:pPr>
        <w:spacing w:before="120" w:after="0" w:line="312" w:lineRule="auto"/>
        <w:ind w:left="1440"/>
        <w:jc w:val="both"/>
        <w:rPr>
          <w:rFonts w:ascii="Times New Roman" w:eastAsia="Times New Roman" w:hAnsi="Times New Roman" w:cs="Times New Roman"/>
          <w:i/>
          <w:sz w:val="24"/>
          <w:szCs w:val="24"/>
          <w:lang w:eastAsia="pl-PL"/>
        </w:rPr>
      </w:pPr>
      <w:r w:rsidRPr="00C75DFC">
        <w:rPr>
          <w:rFonts w:ascii="Times New Roman" w:eastAsia="Times New Roman" w:hAnsi="Times New Roman" w:cs="Times New Roman"/>
          <w:i/>
          <w:sz w:val="24"/>
          <w:szCs w:val="24"/>
          <w:lang w:eastAsia="pl-PL"/>
        </w:rPr>
        <w:t>lub</w:t>
      </w:r>
    </w:p>
    <w:p w14:paraId="6A504991" w14:textId="54EDEEFA" w:rsidR="00660BCE" w:rsidRPr="00C75DFC" w:rsidRDefault="00414D67" w:rsidP="00660BCE">
      <w:pPr>
        <w:numPr>
          <w:ilvl w:val="3"/>
          <w:numId w:val="16"/>
        </w:numPr>
        <w:spacing w:before="120" w:after="0" w:line="312" w:lineRule="auto"/>
        <w:jc w:val="both"/>
        <w:rPr>
          <w:rFonts w:ascii="Times New Roman" w:eastAsia="Times New Roman" w:hAnsi="Times New Roman" w:cs="Times New Roman"/>
          <w:sz w:val="24"/>
          <w:szCs w:val="24"/>
          <w:lang w:eastAsia="pl-PL"/>
        </w:rPr>
      </w:pPr>
      <w:r w:rsidRPr="00C75DFC">
        <w:rPr>
          <w:rFonts w:ascii="Times New Roman" w:eastAsia="Times New Roman" w:hAnsi="Times New Roman" w:cs="Times New Roman"/>
          <w:sz w:val="24"/>
          <w:szCs w:val="24"/>
          <w:lang w:eastAsia="pl-PL"/>
        </w:rPr>
        <w:t xml:space="preserve">co najmniej 1 osobę posiadającą uprawnienia budowlane, do </w:t>
      </w:r>
      <w:r w:rsidR="002254D0" w:rsidRPr="00C75DFC">
        <w:rPr>
          <w:rFonts w:ascii="Times New Roman" w:eastAsia="Times New Roman" w:hAnsi="Times New Roman" w:cs="Times New Roman"/>
          <w:sz w:val="24"/>
          <w:szCs w:val="24"/>
          <w:lang w:eastAsia="pl-PL"/>
        </w:rPr>
        <w:t>projektowania</w:t>
      </w:r>
      <w:r w:rsidRPr="00C75DFC">
        <w:rPr>
          <w:rFonts w:ascii="Times New Roman" w:eastAsia="Times New Roman" w:hAnsi="Times New Roman" w:cs="Times New Roman"/>
          <w:sz w:val="24"/>
          <w:szCs w:val="24"/>
          <w:lang w:eastAsia="pl-PL"/>
        </w:rPr>
        <w:t xml:space="preserve"> w specjalności inżynieryjnej, hydrotechnicznej zgodnie z Ustawą Prawo budowlane (t.j. Dz.U. z 2024 r. poz. 725)</w:t>
      </w:r>
      <w:r w:rsidR="00660BCE" w:rsidRPr="00C75DFC">
        <w:rPr>
          <w:rFonts w:ascii="Times New Roman" w:eastAsia="Times New Roman" w:hAnsi="Times New Roman" w:cs="Times New Roman"/>
          <w:sz w:val="24"/>
          <w:szCs w:val="24"/>
          <w:lang w:eastAsia="pl-PL"/>
        </w:rPr>
        <w:t>,</w:t>
      </w:r>
    </w:p>
    <w:p w14:paraId="2523317F" w14:textId="77777777" w:rsidR="00660BCE" w:rsidRPr="00C75DFC" w:rsidRDefault="00660BCE" w:rsidP="00660BCE">
      <w:pPr>
        <w:spacing w:before="120" w:after="0" w:line="312" w:lineRule="auto"/>
        <w:ind w:left="1440"/>
        <w:jc w:val="both"/>
        <w:rPr>
          <w:rFonts w:ascii="Times New Roman" w:eastAsia="Times New Roman" w:hAnsi="Times New Roman" w:cs="Times New Roman"/>
          <w:i/>
          <w:sz w:val="24"/>
          <w:szCs w:val="24"/>
          <w:lang w:eastAsia="pl-PL"/>
        </w:rPr>
      </w:pPr>
      <w:r w:rsidRPr="00C75DFC">
        <w:rPr>
          <w:rFonts w:ascii="Times New Roman" w:eastAsia="Times New Roman" w:hAnsi="Times New Roman" w:cs="Times New Roman"/>
          <w:i/>
          <w:sz w:val="24"/>
          <w:szCs w:val="24"/>
          <w:lang w:eastAsia="pl-PL"/>
        </w:rPr>
        <w:t>lub</w:t>
      </w:r>
    </w:p>
    <w:p w14:paraId="522E90B4" w14:textId="243BC4C6" w:rsidR="00983B8D" w:rsidRPr="00414D67" w:rsidRDefault="00414D67" w:rsidP="0051541B">
      <w:pPr>
        <w:numPr>
          <w:ilvl w:val="3"/>
          <w:numId w:val="16"/>
        </w:numPr>
        <w:spacing w:before="120" w:after="0" w:line="312" w:lineRule="auto"/>
        <w:jc w:val="both"/>
        <w:rPr>
          <w:rFonts w:ascii="Times New Roman" w:eastAsia="Times New Roman" w:hAnsi="Times New Roman" w:cs="Times New Roman"/>
          <w:sz w:val="24"/>
          <w:szCs w:val="24"/>
          <w:lang w:eastAsia="pl-PL"/>
        </w:rPr>
      </w:pPr>
      <w:r w:rsidRPr="00C75DFC">
        <w:rPr>
          <w:rFonts w:ascii="Times New Roman" w:eastAsia="Times New Roman" w:hAnsi="Times New Roman" w:cs="Times New Roman"/>
          <w:sz w:val="24"/>
          <w:szCs w:val="24"/>
          <w:lang w:eastAsia="pl-PL"/>
        </w:rPr>
        <w:t>co najmniej 1 osob</w:t>
      </w:r>
      <w:r w:rsidR="00576501">
        <w:rPr>
          <w:rFonts w:ascii="Times New Roman" w:eastAsia="Times New Roman" w:hAnsi="Times New Roman" w:cs="Times New Roman"/>
          <w:sz w:val="24"/>
          <w:szCs w:val="24"/>
          <w:lang w:eastAsia="pl-PL"/>
        </w:rPr>
        <w:t>ę</w:t>
      </w:r>
      <w:r w:rsidRPr="00C75DFC">
        <w:rPr>
          <w:rFonts w:ascii="Times New Roman" w:eastAsia="Times New Roman" w:hAnsi="Times New Roman" w:cs="Times New Roman"/>
          <w:sz w:val="24"/>
          <w:szCs w:val="24"/>
          <w:lang w:eastAsia="pl-PL"/>
        </w:rPr>
        <w:t xml:space="preserve"> posiadającą uprawnienia budowlane do </w:t>
      </w:r>
      <w:r w:rsidR="002254D0" w:rsidRPr="00C75DFC">
        <w:rPr>
          <w:rFonts w:ascii="Times New Roman" w:eastAsia="Times New Roman" w:hAnsi="Times New Roman" w:cs="Times New Roman"/>
          <w:sz w:val="24"/>
          <w:szCs w:val="24"/>
          <w:lang w:eastAsia="pl-PL"/>
        </w:rPr>
        <w:t>projektowania</w:t>
      </w:r>
      <w:r w:rsidRPr="00C75DFC">
        <w:rPr>
          <w:rFonts w:ascii="Times New Roman" w:eastAsia="Times New Roman" w:hAnsi="Times New Roman" w:cs="Times New Roman"/>
          <w:sz w:val="24"/>
          <w:szCs w:val="24"/>
          <w:lang w:eastAsia="pl-PL"/>
        </w:rPr>
        <w:t xml:space="preserve"> </w:t>
      </w:r>
      <w:r w:rsidRPr="00414D67">
        <w:rPr>
          <w:rFonts w:ascii="Times New Roman" w:eastAsia="Times New Roman" w:hAnsi="Times New Roman" w:cs="Times New Roman"/>
          <w:sz w:val="24"/>
          <w:szCs w:val="24"/>
          <w:lang w:eastAsia="pl-PL"/>
        </w:rPr>
        <w:t>w specjalności instalacyjnej w zakresie sieci wod-kan. zgodnie z Ustawą Prawo budowlane (t.j. Dz.U. z 2024 r. poz. 725)</w:t>
      </w:r>
      <w:r w:rsidR="00660BCE" w:rsidRPr="00414D67">
        <w:rPr>
          <w:rFonts w:ascii="Times New Roman" w:eastAsia="Times New Roman" w:hAnsi="Times New Roman" w:cs="Times New Roman"/>
          <w:sz w:val="24"/>
          <w:szCs w:val="24"/>
          <w:lang w:eastAsia="pl-PL"/>
        </w:rPr>
        <w:t>.</w:t>
      </w:r>
    </w:p>
    <w:p w14:paraId="5F7232BD" w14:textId="77777777" w:rsidR="00983B8D" w:rsidRPr="00AB1A17" w:rsidRDefault="00983B8D" w:rsidP="00983B8D">
      <w:pPr>
        <w:spacing w:after="0" w:line="312" w:lineRule="auto"/>
        <w:ind w:left="360"/>
        <w:jc w:val="both"/>
        <w:rPr>
          <w:rFonts w:ascii="Times New Roman" w:eastAsia="Times New Roman" w:hAnsi="Times New Roman" w:cs="Times New Roman"/>
          <w:i/>
          <w:sz w:val="24"/>
          <w:szCs w:val="24"/>
          <w:lang w:eastAsia="pl-PL"/>
        </w:rPr>
      </w:pPr>
      <w:r w:rsidRPr="00AB1A17">
        <w:rPr>
          <w:rFonts w:ascii="Times New Roman" w:eastAsia="Times New Roman" w:hAnsi="Times New Roman" w:cs="Times New Roman"/>
          <w:i/>
          <w:sz w:val="24"/>
          <w:szCs w:val="24"/>
          <w:lang w:eastAsia="pl-PL"/>
        </w:rPr>
        <w:lastRenderedPageBreak/>
        <w:t xml:space="preserve">Zamawiający dopuszcza posiadanie uprawnień/kwalifikacji równoważnych do ww., wydanych na podstawie innych przepisów prawa. </w:t>
      </w:r>
    </w:p>
    <w:p w14:paraId="3B116556" w14:textId="77777777" w:rsidR="00983B8D" w:rsidRPr="00AB1A17" w:rsidRDefault="00983B8D" w:rsidP="00983B8D">
      <w:pPr>
        <w:spacing w:after="0" w:line="312" w:lineRule="auto"/>
        <w:ind w:left="360"/>
        <w:jc w:val="both"/>
        <w:rPr>
          <w:rFonts w:ascii="Times New Roman" w:eastAsia="Times New Roman" w:hAnsi="Times New Roman" w:cs="Times New Roman"/>
          <w:i/>
          <w:sz w:val="24"/>
          <w:szCs w:val="24"/>
          <w:lang w:eastAsia="pl-PL"/>
        </w:rPr>
      </w:pPr>
      <w:r w:rsidRPr="00AB1A17">
        <w:rPr>
          <w:rFonts w:ascii="Times New Roman" w:eastAsia="Times New Roman" w:hAnsi="Times New Roman" w:cs="Times New Roman"/>
          <w:i/>
          <w:sz w:val="24"/>
          <w:szCs w:val="24"/>
          <w:lang w:eastAsia="pl-PL"/>
        </w:rPr>
        <w:t xml:space="preserve">W przypadku, gdy w procesie budowlanym konieczne okaże się posiadanie innych (niewymienionych wyżej) kwalifikacji/uprawnień Wykonawca zapewni osoby </w:t>
      </w:r>
      <w:r w:rsidRPr="00AB1A17">
        <w:rPr>
          <w:rFonts w:ascii="Times New Roman" w:eastAsia="Times New Roman" w:hAnsi="Times New Roman" w:cs="Times New Roman"/>
          <w:i/>
          <w:sz w:val="24"/>
          <w:szCs w:val="24"/>
          <w:lang w:eastAsia="pl-PL"/>
        </w:rPr>
        <w:br/>
        <w:t>z wymaganymi kwalifikacjami/uprawnieniami.</w:t>
      </w:r>
    </w:p>
    <w:p w14:paraId="25696491" w14:textId="77777777" w:rsidR="00983B8D" w:rsidRPr="00AB1A17" w:rsidRDefault="00983B8D" w:rsidP="00983B8D">
      <w:pPr>
        <w:spacing w:after="0" w:line="312" w:lineRule="auto"/>
        <w:ind w:left="360"/>
        <w:jc w:val="both"/>
        <w:rPr>
          <w:rFonts w:ascii="Times New Roman" w:eastAsia="Times New Roman" w:hAnsi="Times New Roman" w:cs="Times New Roman"/>
          <w:sz w:val="24"/>
          <w:szCs w:val="24"/>
          <w:lang w:eastAsia="pl-PL"/>
        </w:rPr>
      </w:pPr>
      <w:r w:rsidRPr="00AB1A17">
        <w:rPr>
          <w:rFonts w:ascii="Times New Roman" w:eastAsia="Times New Roman" w:hAnsi="Times New Roman" w:cs="Times New Roman"/>
          <w:i/>
          <w:sz w:val="24"/>
          <w:szCs w:val="24"/>
          <w:lang w:eastAsia="pl-PL"/>
        </w:rPr>
        <w:t xml:space="preserve">Osoby, które będą pełnić samodzielne funkcje techniczne w procesie budowlanym </w:t>
      </w:r>
      <w:r w:rsidRPr="00AB1A17">
        <w:rPr>
          <w:rFonts w:ascii="Times New Roman" w:eastAsia="Times New Roman" w:hAnsi="Times New Roman" w:cs="Times New Roman"/>
          <w:i/>
          <w:sz w:val="24"/>
          <w:szCs w:val="24"/>
          <w:lang w:eastAsia="pl-PL"/>
        </w:rPr>
        <w:br/>
        <w:t>(w rozumieniu zapisów ustawy Prawo budowlane) w dniu zawarcia umowy winny spełniać wymagania określone w ustawie z dnia 15 grudnia 2000 r. o samorządach zawodowych architektów oraz inżynierów budownictwa – powinny posiadać aktualne zaświadczenie o przynależności do Okręgowej Izby Inżynierów Budownictwa.</w:t>
      </w:r>
    </w:p>
    <w:p w14:paraId="5743DDB9"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7" w:name="_Toc106095842"/>
      <w:bookmarkStart w:id="18" w:name="_Toc106096386"/>
      <w:bookmarkStart w:id="19" w:name="_Toc148612273"/>
      <w:r w:rsidRPr="00983B8D">
        <w:rPr>
          <w:rFonts w:ascii="Times New Roman" w:eastAsia="Times New Roman" w:hAnsi="Times New Roman" w:cs="Times New Roman"/>
          <w:b/>
          <w:bCs/>
          <w:sz w:val="24"/>
          <w:szCs w:val="24"/>
          <w:lang w:eastAsia="pl-PL"/>
        </w:rPr>
        <w:t>Część VI. Wykonawcy występujący wspólnie (konsorcjum):</w:t>
      </w:r>
      <w:bookmarkEnd w:id="17"/>
      <w:bookmarkEnd w:id="18"/>
      <w:bookmarkEnd w:id="19"/>
    </w:p>
    <w:p w14:paraId="619DF43F"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14:paraId="03B00043"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1206C8FC"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14:paraId="29591954"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Każdy z Wykonawców występujących wspólnie (lider/członek konsorcjum) nie może podlegać wykluczeniu z postępowania. Spełnienie warunków udziału w postępowaniu w stosunku do Wykonawców występujących wspólnie będzie oceniane łącznie.</w:t>
      </w:r>
    </w:p>
    <w:p w14:paraId="5A2D84AE"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1F47E6E6"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471B74F"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14:paraId="39921C8E"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355E38AC"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0" w:name="_Toc106095843"/>
      <w:bookmarkStart w:id="21" w:name="_Toc106096387"/>
      <w:bookmarkStart w:id="22" w:name="_Toc148612274"/>
      <w:r w:rsidRPr="00983B8D">
        <w:rPr>
          <w:rFonts w:ascii="Times New Roman" w:eastAsia="Times New Roman" w:hAnsi="Times New Roman" w:cs="Times New Roman"/>
          <w:b/>
          <w:bCs/>
          <w:sz w:val="24"/>
          <w:szCs w:val="24"/>
          <w:lang w:eastAsia="pl-PL"/>
        </w:rPr>
        <w:lastRenderedPageBreak/>
        <w:t>Część VII. Udostępnienie zasobów</w:t>
      </w:r>
      <w:bookmarkEnd w:id="20"/>
      <w:bookmarkEnd w:id="21"/>
      <w:bookmarkEnd w:id="22"/>
    </w:p>
    <w:p w14:paraId="7AB0E417"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6F2B3CBD"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C61E90"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zakres dostępnych Wykonawcy zasobów podmiotu udostępniającego zasoby,</w:t>
      </w:r>
    </w:p>
    <w:p w14:paraId="138F568D"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983B8D">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7CF829B3" w14:textId="77777777" w:rsidR="00C40E43" w:rsidRPr="00983B8D" w:rsidRDefault="00983B8D" w:rsidP="00C40E43">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5764A6FF"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4B675EED"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7B17F37"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Zamawiający zastrzega obowiązek osobistego wykonania przez Wykonawcę kluczowej części zamówienia wskazanej w części X SWZ.</w:t>
      </w:r>
      <w:r w:rsidR="006C42A1">
        <w:rPr>
          <w:rFonts w:ascii="Times New Roman" w:eastAsia="Times New Roman" w:hAnsi="Times New Roman" w:cs="Times New Roman"/>
          <w:sz w:val="24"/>
          <w:szCs w:val="24"/>
          <w:lang w:eastAsia="pl-PL"/>
        </w:rPr>
        <w:t xml:space="preserve"> – </w:t>
      </w:r>
      <w:r w:rsidR="006C42A1" w:rsidRPr="006C42A1">
        <w:rPr>
          <w:rFonts w:ascii="Times New Roman" w:eastAsia="Times New Roman" w:hAnsi="Times New Roman" w:cs="Times New Roman"/>
          <w:i/>
          <w:sz w:val="24"/>
          <w:szCs w:val="24"/>
          <w:lang w:eastAsia="pl-PL"/>
        </w:rPr>
        <w:t>nie dotyczy</w:t>
      </w:r>
    </w:p>
    <w:p w14:paraId="4F6A4802"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3" w:name="_Toc106095844"/>
      <w:bookmarkStart w:id="24" w:name="_Toc106096388"/>
      <w:bookmarkStart w:id="25" w:name="_Toc148612275"/>
      <w:r w:rsidRPr="00983B8D">
        <w:rPr>
          <w:rFonts w:ascii="Times New Roman" w:eastAsia="Times New Roman" w:hAnsi="Times New Roman" w:cs="Times New Roman"/>
          <w:b/>
          <w:bCs/>
          <w:sz w:val="24"/>
          <w:szCs w:val="24"/>
          <w:lang w:eastAsia="pl-PL"/>
        </w:rPr>
        <w:t>Część VIII. Podmiotowe środki dowodowe.</w:t>
      </w:r>
      <w:bookmarkEnd w:id="23"/>
      <w:bookmarkEnd w:id="24"/>
      <w:bookmarkEnd w:id="25"/>
    </w:p>
    <w:p w14:paraId="3B594533"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14:paraId="6AC0928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14:paraId="78C1956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358CE31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polegania na udostępnionych zasobach – przez podmiot udostępniający zasoby.</w:t>
      </w:r>
    </w:p>
    <w:p w14:paraId="78F0A106"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W celu potwierdzenia braku podstaw do wykluczenia Zamawiający wymaga złożenia: </w:t>
      </w:r>
    </w:p>
    <w:p w14:paraId="425E61C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oświadczenia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p>
    <w:p w14:paraId="39DB1B24"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14:paraId="25ACFEDC"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78B9FC09"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206D55E"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sidR="007D559D">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2B34206F" w14:textId="77777777" w:rsidR="00983B8D" w:rsidRPr="00983B8D" w:rsidRDefault="00983B8D" w:rsidP="00983B8D">
      <w:pPr>
        <w:spacing w:before="120" w:after="0" w:line="312" w:lineRule="auto"/>
        <w:ind w:left="504"/>
        <w:jc w:val="both"/>
        <w:rPr>
          <w:rFonts w:ascii="Times New Roman" w:eastAsia="Times New Roman" w:hAnsi="Times New Roman" w:cs="Times New Roman"/>
          <w:bCs/>
          <w:iCs/>
          <w:strike/>
          <w:sz w:val="2"/>
          <w:szCs w:val="2"/>
          <w:lang w:eastAsia="pl-PL"/>
        </w:rPr>
      </w:pPr>
    </w:p>
    <w:p w14:paraId="09CD1F64"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6"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6"/>
      <w:r w:rsidRPr="00983B8D">
        <w:rPr>
          <w:rFonts w:ascii="Times New Roman" w:eastAsia="Times New Roman" w:hAnsi="Times New Roman" w:cs="Times New Roman"/>
          <w:sz w:val="24"/>
          <w:szCs w:val="24"/>
          <w:lang w:eastAsia="pl-PL"/>
        </w:rPr>
        <w:br/>
      </w:r>
      <w:r w:rsidRPr="00983B8D">
        <w:rPr>
          <w:rFonts w:ascii="Times New Roman" w:eastAsia="Times New Roman" w:hAnsi="Times New Roman" w:cs="Times New Roman"/>
          <w:sz w:val="24"/>
          <w:szCs w:val="24"/>
          <w:lang w:eastAsia="pl-PL"/>
        </w:rPr>
        <w:lastRenderedPageBreak/>
        <w:t>o szczególnych rozwiązaniach w zakresie przeciwdziałania wspieraniu agresji na Ukrainę oraz służących ochronie bezpieczeństwa narodowego oraz rozporządzenia (UE) 2022/576.</w:t>
      </w:r>
    </w:p>
    <w:p w14:paraId="1D39E35F"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sz w:val="4"/>
          <w:szCs w:val="4"/>
          <w:lang w:eastAsia="pl-PL"/>
        </w:rPr>
      </w:pPr>
    </w:p>
    <w:p w14:paraId="50D47526"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b/>
          <w:iCs/>
          <w:sz w:val="4"/>
          <w:szCs w:val="4"/>
          <w:lang w:eastAsia="pl-PL"/>
        </w:rPr>
      </w:pPr>
    </w:p>
    <w:p w14:paraId="019F1125"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7"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7"/>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4E615FDA"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08A71CD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14:paraId="0E0B3A75"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14:paraId="5FCE4AC2"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816CD6C"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3 miesiące przed ich złożeniem.</w:t>
      </w:r>
    </w:p>
    <w:p w14:paraId="6DD34CA6" w14:textId="77777777" w:rsidR="00983B8D" w:rsidRPr="00C060AA"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060AA">
        <w:rPr>
          <w:rFonts w:ascii="Times New Roman" w:eastAsia="Times New Roman" w:hAnsi="Times New Roman" w:cs="Times New Roman"/>
          <w:bCs/>
          <w:iCs/>
          <w:sz w:val="24"/>
          <w:szCs w:val="24"/>
          <w:lang w:eastAsia="pl-PL"/>
        </w:rPr>
        <w:t>Jeżeli w kraju, w którym Wykonawca ma siedzibę lub miejsce zamieszkania lub miejsce zamieszkania ma osoba, której dokument dotyczy, nie wydaje się dokumentów, o których mowa w pkt 1) lub gdy dokumenty te nie odnoszą się do wszystki</w:t>
      </w:r>
      <w:r w:rsidR="00476823" w:rsidRPr="00C060AA">
        <w:rPr>
          <w:rFonts w:ascii="Times New Roman" w:eastAsia="Times New Roman" w:hAnsi="Times New Roman" w:cs="Times New Roman"/>
          <w:bCs/>
          <w:iCs/>
          <w:sz w:val="24"/>
          <w:szCs w:val="24"/>
          <w:lang w:eastAsia="pl-PL"/>
        </w:rPr>
        <w:t>ch przypadków, o których mowa w</w:t>
      </w:r>
      <w:r w:rsidRPr="00C060AA">
        <w:rPr>
          <w:rFonts w:ascii="Times New Roman" w:eastAsia="Times New Roman" w:hAnsi="Times New Roman" w:cs="Times New Roman"/>
          <w:bCs/>
          <w:iCs/>
          <w:sz w:val="24"/>
          <w:szCs w:val="24"/>
          <w:lang w:eastAsia="pl-PL"/>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C060AA">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060AA">
        <w:rPr>
          <w:rFonts w:ascii="Times New Roman" w:eastAsia="Times New Roman" w:hAnsi="Times New Roman" w:cs="Times New Roman"/>
          <w:bCs/>
          <w:iCs/>
          <w:sz w:val="24"/>
          <w:szCs w:val="24"/>
          <w:lang w:eastAsia="pl-PL"/>
        </w:rPr>
        <w:t xml:space="preserve"> Postanowienie pkt 2 stosuje się.</w:t>
      </w:r>
    </w:p>
    <w:p w14:paraId="5E3060C8"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W celu potwierdzenia spełnienia warunków udziału w postępowaniu Zamawiający wymaga złożenia:</w:t>
      </w:r>
    </w:p>
    <w:p w14:paraId="00FDC8D4" w14:textId="77777777" w:rsidR="00983B8D" w:rsidRPr="00983B8D" w:rsidRDefault="00983B8D" w:rsidP="004420E9">
      <w:pPr>
        <w:numPr>
          <w:ilvl w:val="1"/>
          <w:numId w:val="1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usług wykonanych, a w przypadku świadczeń powtarzających się lub ciągłych również wykonywanych, w okresie </w:t>
      </w:r>
      <w:r w:rsidRPr="00284448">
        <w:rPr>
          <w:rFonts w:ascii="Times New Roman" w:eastAsia="Times New Roman" w:hAnsi="Times New Roman" w:cs="Times New Roman"/>
          <w:bCs/>
          <w:iCs/>
          <w:sz w:val="24"/>
          <w:szCs w:val="24"/>
          <w:lang w:eastAsia="pl-PL"/>
        </w:rPr>
        <w:t xml:space="preserve">ostatnich 3 lat, </w:t>
      </w:r>
      <w:r w:rsidRPr="00983B8D">
        <w:rPr>
          <w:rFonts w:ascii="Times New Roman" w:eastAsia="Times New Roman" w:hAnsi="Times New Roman" w:cs="Times New Roman"/>
          <w:bCs/>
          <w:iCs/>
          <w:sz w:val="24"/>
          <w:szCs w:val="24"/>
          <w:lang w:eastAsia="pl-PL"/>
        </w:rPr>
        <w:t xml:space="preserve">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p>
    <w:p w14:paraId="230E1D46" w14:textId="77777777" w:rsidR="00983B8D" w:rsidRPr="00983B8D" w:rsidRDefault="00983B8D" w:rsidP="00983B8D">
      <w:pPr>
        <w:numPr>
          <w:ilvl w:val="1"/>
          <w:numId w:val="17"/>
        </w:numPr>
        <w:spacing w:before="120" w:after="0" w:line="312" w:lineRule="auto"/>
        <w:ind w:hanging="436"/>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osób, skierowanych przez Wykonawcę do realizacji zamówienia, </w:t>
      </w:r>
      <w:r w:rsidRPr="00983B8D">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3B8D">
        <w:rPr>
          <w:rFonts w:ascii="Times New Roman" w:eastAsia="Times New Roman" w:hAnsi="Times New Roman" w:cs="Times New Roman"/>
          <w:b/>
          <w:iCs/>
          <w:sz w:val="24"/>
          <w:szCs w:val="24"/>
          <w:lang w:eastAsia="pl-PL"/>
        </w:rPr>
        <w:t>Załącznik nr 4.4 do SWZ</w:t>
      </w:r>
    </w:p>
    <w:p w14:paraId="6F85B901" w14:textId="77777777" w:rsidR="00983B8D" w:rsidRPr="00983B8D" w:rsidRDefault="00983B8D" w:rsidP="00983B8D">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78175801" w14:textId="77777777" w:rsidR="00983B8D" w:rsidRPr="00983B8D" w:rsidRDefault="00983B8D" w:rsidP="00983B8D">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14:paraId="32981187"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0EE548EE"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(np. właściwy do jego wydania organ administracyjny lub sądowy) jako dokument papierowy – Wykonawca przekazuje elektroniczną kopię dokumentu poświadczoną za zgodność z oryginałem;</w:t>
      </w:r>
    </w:p>
    <w:p w14:paraId="0D2B809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58F2030A"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576B8813"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3501AE4"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3247C70"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69C6A5D5"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04D4D1B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8" w:name="_Toc82787412"/>
      <w:bookmarkStart w:id="29" w:name="_Toc106095845"/>
      <w:bookmarkStart w:id="30" w:name="_Toc106096389"/>
      <w:bookmarkStart w:id="31" w:name="_Toc148612276"/>
      <w:r w:rsidRPr="00983B8D">
        <w:rPr>
          <w:rFonts w:ascii="Times New Roman" w:eastAsia="Times New Roman" w:hAnsi="Times New Roman" w:cs="Times New Roman"/>
          <w:b/>
          <w:bCs/>
          <w:sz w:val="24"/>
          <w:szCs w:val="24"/>
          <w:lang w:eastAsia="pl-PL"/>
        </w:rPr>
        <w:t>Część IX. Przedmiotowe środki dowodowe oraz pozostałe dokumenty i oświadczenia</w:t>
      </w:r>
      <w:bookmarkEnd w:id="28"/>
      <w:bookmarkEnd w:id="29"/>
      <w:bookmarkEnd w:id="30"/>
      <w:bookmarkEnd w:id="31"/>
      <w:r w:rsidRPr="00983B8D">
        <w:rPr>
          <w:rFonts w:ascii="Times New Roman" w:eastAsia="Times New Roman" w:hAnsi="Times New Roman" w:cs="Times New Roman"/>
          <w:b/>
          <w:bCs/>
          <w:sz w:val="24"/>
          <w:szCs w:val="24"/>
          <w:lang w:eastAsia="pl-PL"/>
        </w:rPr>
        <w:t xml:space="preserve"> </w:t>
      </w:r>
    </w:p>
    <w:p w14:paraId="737E448D"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w:t>
      </w:r>
      <w:r w:rsidR="001076CB">
        <w:rPr>
          <w:rFonts w:ascii="Times New Roman" w:eastAsia="Times New Roman" w:hAnsi="Times New Roman" w:cs="Times New Roman"/>
          <w:bCs/>
          <w:sz w:val="24"/>
          <w:szCs w:val="24"/>
          <w:lang w:eastAsia="pl-PL"/>
        </w:rPr>
        <w:t xml:space="preserve">zedmiotowych środków dowodowych – </w:t>
      </w:r>
      <w:r w:rsidR="001076CB" w:rsidRPr="001076CB">
        <w:rPr>
          <w:rFonts w:ascii="Times New Roman" w:eastAsia="Times New Roman" w:hAnsi="Times New Roman" w:cs="Times New Roman"/>
          <w:bCs/>
          <w:i/>
          <w:sz w:val="24"/>
          <w:szCs w:val="24"/>
          <w:lang w:eastAsia="pl-PL"/>
        </w:rPr>
        <w:t>nie dotyczy.</w:t>
      </w:r>
    </w:p>
    <w:p w14:paraId="4E18C4B7" w14:textId="77777777" w:rsidR="00983B8D" w:rsidRPr="00983B8D" w:rsidRDefault="00983B8D" w:rsidP="00983B8D">
      <w:pPr>
        <w:numPr>
          <w:ilvl w:val="0"/>
          <w:numId w:val="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14:paraId="273F851C"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w:t>
      </w:r>
      <w:r w:rsidR="00D74216">
        <w:rPr>
          <w:rFonts w:ascii="Times New Roman" w:eastAsia="Times New Roman" w:hAnsi="Times New Roman" w:cs="Times New Roman"/>
          <w:b/>
          <w:iCs/>
          <w:sz w:val="24"/>
          <w:szCs w:val="24"/>
          <w:lang w:eastAsia="pl-PL"/>
        </w:rPr>
        <w:t>5</w:t>
      </w:r>
      <w:r w:rsidRPr="00983B8D">
        <w:rPr>
          <w:rFonts w:ascii="Times New Roman" w:eastAsia="Times New Roman" w:hAnsi="Times New Roman" w:cs="Times New Roman"/>
          <w:b/>
          <w:iCs/>
          <w:sz w:val="24"/>
          <w:szCs w:val="24"/>
          <w:lang w:eastAsia="pl-PL"/>
        </w:rPr>
        <w:t xml:space="preserve"> do SWZ;</w:t>
      </w:r>
      <w:r w:rsidRPr="00983B8D">
        <w:rPr>
          <w:rFonts w:ascii="Times New Roman" w:eastAsia="Times New Roman" w:hAnsi="Times New Roman" w:cs="Times New Roman"/>
          <w:bCs/>
          <w:sz w:val="24"/>
          <w:szCs w:val="24"/>
          <w:lang w:eastAsia="pl-PL"/>
        </w:rPr>
        <w:t xml:space="preserve"> </w:t>
      </w:r>
    </w:p>
    <w:p w14:paraId="4AE25AD6"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w:t>
      </w:r>
      <w:r w:rsidR="00D74216">
        <w:rPr>
          <w:rFonts w:ascii="Times New Roman" w:eastAsia="Times New Roman" w:hAnsi="Times New Roman" w:cs="Times New Roman"/>
          <w:b/>
          <w:sz w:val="24"/>
          <w:szCs w:val="24"/>
          <w:lang w:eastAsia="pl-PL"/>
        </w:rPr>
        <w:t>6</w:t>
      </w:r>
      <w:r w:rsidRPr="00983B8D">
        <w:rPr>
          <w:rFonts w:ascii="Times New Roman" w:eastAsia="Times New Roman" w:hAnsi="Times New Roman" w:cs="Times New Roman"/>
          <w:b/>
          <w:sz w:val="24"/>
          <w:szCs w:val="24"/>
          <w:lang w:eastAsia="pl-PL"/>
        </w:rPr>
        <w:t xml:space="preserve"> do SWZ;</w:t>
      </w:r>
    </w:p>
    <w:p w14:paraId="68C3B183"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w:t>
      </w:r>
      <w:r w:rsidR="00D74216">
        <w:rPr>
          <w:rFonts w:ascii="Times New Roman" w:eastAsia="Times New Roman" w:hAnsi="Times New Roman" w:cs="Times New Roman"/>
          <w:b/>
          <w:sz w:val="24"/>
          <w:szCs w:val="24"/>
          <w:lang w:eastAsia="pl-PL"/>
        </w:rPr>
        <w:t>7</w:t>
      </w:r>
      <w:r w:rsidRPr="00983B8D">
        <w:rPr>
          <w:rFonts w:ascii="Times New Roman" w:eastAsia="Times New Roman" w:hAnsi="Times New Roman" w:cs="Times New Roman"/>
          <w:b/>
          <w:sz w:val="24"/>
          <w:szCs w:val="24"/>
          <w:lang w:eastAsia="pl-PL"/>
        </w:rPr>
        <w:t xml:space="preserve"> do SWZ;</w:t>
      </w:r>
    </w:p>
    <w:p w14:paraId="367DCC67"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 xml:space="preserve">z 11.03.2004r. o podatku od towarów i usług. Wzór informacji stanowi </w:t>
      </w:r>
      <w:r w:rsidRPr="00983B8D">
        <w:rPr>
          <w:rFonts w:ascii="Times New Roman" w:eastAsia="Times New Roman" w:hAnsi="Times New Roman" w:cs="Times New Roman"/>
          <w:b/>
          <w:sz w:val="24"/>
          <w:szCs w:val="24"/>
          <w:lang w:eastAsia="pl-PL"/>
        </w:rPr>
        <w:t>Załącznik nr 4.</w:t>
      </w:r>
      <w:r w:rsidR="00D74216">
        <w:rPr>
          <w:rFonts w:ascii="Times New Roman" w:eastAsia="Times New Roman" w:hAnsi="Times New Roman" w:cs="Times New Roman"/>
          <w:b/>
          <w:sz w:val="24"/>
          <w:szCs w:val="24"/>
          <w:lang w:eastAsia="pl-PL"/>
        </w:rPr>
        <w:t>8</w:t>
      </w:r>
      <w:r w:rsidRPr="00983B8D">
        <w:rPr>
          <w:rFonts w:ascii="Times New Roman" w:eastAsia="Times New Roman" w:hAnsi="Times New Roman" w:cs="Times New Roman"/>
          <w:b/>
          <w:sz w:val="24"/>
          <w:szCs w:val="24"/>
          <w:lang w:eastAsia="pl-PL"/>
        </w:rPr>
        <w:t xml:space="preserve"> do SWZ.</w:t>
      </w:r>
    </w:p>
    <w:p w14:paraId="13174EC8"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14:paraId="00360D73"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34AEB07F"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2CB5C910"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Jeżeli dokument został wystawiony przez inny podmiot (np. podmiot udostępniający zasoby, mocodawca) w formie elektronicznej z podpisem elektronicznym kwalifikowanym – przekazuje się ten dokument,</w:t>
      </w:r>
    </w:p>
    <w:p w14:paraId="54EF3344"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778EAA57"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3729C85D"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8F85BE5"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2" w:name="_Toc106095846"/>
      <w:bookmarkStart w:id="33" w:name="_Toc106096390"/>
      <w:bookmarkStart w:id="34" w:name="_Toc148612277"/>
      <w:r w:rsidRPr="00983B8D">
        <w:rPr>
          <w:rFonts w:ascii="Times New Roman" w:eastAsia="Times New Roman" w:hAnsi="Times New Roman" w:cs="Times New Roman"/>
          <w:b/>
          <w:bCs/>
          <w:sz w:val="24"/>
          <w:szCs w:val="24"/>
          <w:lang w:eastAsia="pl-PL"/>
        </w:rPr>
        <w:t>Część X. Podwykonawstwo</w:t>
      </w:r>
      <w:bookmarkEnd w:id="32"/>
      <w:bookmarkEnd w:id="33"/>
      <w:bookmarkEnd w:id="34"/>
      <w:r w:rsidRPr="00983B8D">
        <w:rPr>
          <w:rFonts w:ascii="Times New Roman" w:eastAsia="Times New Roman" w:hAnsi="Times New Roman" w:cs="Times New Roman"/>
          <w:b/>
          <w:bCs/>
          <w:sz w:val="24"/>
          <w:szCs w:val="24"/>
          <w:lang w:eastAsia="pl-PL"/>
        </w:rPr>
        <w:t xml:space="preserve"> </w:t>
      </w:r>
    </w:p>
    <w:p w14:paraId="4AEA3E4D" w14:textId="77777777"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dopuszcza udział podwykonawców w realizacji zamówienia. Powierzenie realizacji części zamówienia podwykonawcom nie zwalnia Wykonawcy </w:t>
      </w:r>
      <w:r w:rsidRPr="00983B8D">
        <w:rPr>
          <w:rFonts w:ascii="Times New Roman" w:eastAsia="Times New Roman" w:hAnsi="Times New Roman" w:cs="Times New Roman"/>
          <w:bCs/>
          <w:sz w:val="24"/>
          <w:szCs w:val="24"/>
          <w:lang w:eastAsia="pl-PL"/>
        </w:rPr>
        <w:br/>
        <w:t>z odpowiedzialności za prawidłową realizację zamówienia.</w:t>
      </w:r>
    </w:p>
    <w:p w14:paraId="1764EF36" w14:textId="77777777" w:rsidR="00983B8D" w:rsidRPr="004A6268"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 xml:space="preserve">Załącznik </w:t>
      </w:r>
      <w:r w:rsidRPr="00983B8D">
        <w:rPr>
          <w:rFonts w:ascii="Times New Roman" w:eastAsia="Times New Roman" w:hAnsi="Times New Roman" w:cs="Times New Roman"/>
          <w:b/>
          <w:sz w:val="24"/>
          <w:szCs w:val="24"/>
          <w:lang w:eastAsia="pl-PL"/>
        </w:rPr>
        <w:br/>
        <w:t>nr 4.</w:t>
      </w:r>
      <w:r w:rsidR="00673DF0">
        <w:rPr>
          <w:rFonts w:ascii="Times New Roman" w:eastAsia="Times New Roman" w:hAnsi="Times New Roman" w:cs="Times New Roman"/>
          <w:b/>
          <w:sz w:val="24"/>
          <w:szCs w:val="24"/>
          <w:lang w:eastAsia="pl-PL"/>
        </w:rPr>
        <w:t>7</w:t>
      </w:r>
      <w:r w:rsidRPr="00983B8D">
        <w:rPr>
          <w:rFonts w:ascii="Times New Roman" w:eastAsia="Times New Roman" w:hAnsi="Times New Roman" w:cs="Times New Roman"/>
          <w:b/>
          <w:sz w:val="24"/>
          <w:szCs w:val="24"/>
          <w:lang w:eastAsia="pl-PL"/>
        </w:rPr>
        <w:t xml:space="preserve"> do SWZ.</w:t>
      </w:r>
    </w:p>
    <w:p w14:paraId="163998E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5" w:name="_Toc106095847"/>
      <w:bookmarkStart w:id="36" w:name="_Toc106096391"/>
      <w:bookmarkStart w:id="37" w:name="_Toc148612278"/>
      <w:r w:rsidRPr="00983B8D">
        <w:rPr>
          <w:rFonts w:ascii="Times New Roman" w:eastAsia="Times New Roman" w:hAnsi="Times New Roman" w:cs="Times New Roman"/>
          <w:b/>
          <w:bCs/>
          <w:sz w:val="24"/>
          <w:szCs w:val="24"/>
          <w:lang w:eastAsia="pl-PL"/>
        </w:rPr>
        <w:t>Część XI. Wadium</w:t>
      </w:r>
      <w:bookmarkEnd w:id="35"/>
      <w:bookmarkEnd w:id="36"/>
      <w:bookmarkEnd w:id="37"/>
    </w:p>
    <w:p w14:paraId="3AAC7951" w14:textId="77777777" w:rsidR="00E33EB0" w:rsidRDefault="00E33EB0" w:rsidP="00E33EB0">
      <w:pPr>
        <w:numPr>
          <w:ilvl w:val="0"/>
          <w:numId w:val="8"/>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14:paraId="05B6DB44"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8" w:name="_Toc106095848"/>
      <w:bookmarkStart w:id="39" w:name="_Toc106096392"/>
      <w:bookmarkStart w:id="40" w:name="_Toc148612279"/>
      <w:r w:rsidRPr="00983B8D">
        <w:rPr>
          <w:rFonts w:ascii="Times New Roman" w:eastAsia="Times New Roman" w:hAnsi="Times New Roman" w:cs="Times New Roman"/>
          <w:b/>
          <w:bCs/>
          <w:sz w:val="24"/>
          <w:szCs w:val="24"/>
          <w:lang w:eastAsia="pl-PL"/>
        </w:rPr>
        <w:t>Część XII. Opis sposobu przygotowania oferty</w:t>
      </w:r>
      <w:bookmarkEnd w:id="38"/>
      <w:bookmarkEnd w:id="39"/>
      <w:bookmarkEnd w:id="40"/>
    </w:p>
    <w:p w14:paraId="53067414"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14:paraId="399FFBD5"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14:paraId="498CE8AE"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14:paraId="3DC72DEF"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1D39F1AF"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Ofertę podpisuje osoba (osoby) uprawniona do reprezentowania Wykonawcy zgodnie z zasadami reprezentacji Wykonawcy lub zgodnie z udzielonym pełnomocnictwem. </w:t>
      </w:r>
    </w:p>
    <w:p w14:paraId="52F98178"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14:paraId="48E8A997" w14:textId="77777777" w:rsidR="00983B8D" w:rsidRPr="00983B8D" w:rsidRDefault="00983B8D" w:rsidP="00983B8D">
      <w:pPr>
        <w:spacing w:after="160" w:line="259" w:lineRule="auto"/>
        <w:rPr>
          <w:rFonts w:ascii="Times New Roman" w:eastAsia="Times New Roman" w:hAnsi="Times New Roman" w:cs="Times New Roman"/>
          <w:bCs/>
          <w:sz w:val="2"/>
          <w:szCs w:val="2"/>
          <w:lang w:eastAsia="pl-PL"/>
        </w:rPr>
      </w:pPr>
    </w:p>
    <w:p w14:paraId="20BEED42"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57A0C9ED"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14:paraId="4E6F77D7"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14:paraId="25555EC8"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p>
    <w:p w14:paraId="5721D2CE"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47A112DC"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095D5C97"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1" w:name="_Hlk148444017"/>
      <w:r w:rsidRPr="00983B8D">
        <w:rPr>
          <w:rFonts w:ascii="Times New Roman" w:eastAsia="Times New Roman" w:hAnsi="Times New Roman" w:cs="Times New Roman"/>
          <w:bCs/>
          <w:sz w:val="24"/>
          <w:szCs w:val="24"/>
          <w:lang w:eastAsia="pl-PL"/>
        </w:rPr>
        <w:t>pełnomocnikiem);</w:t>
      </w:r>
    </w:p>
    <w:bookmarkEnd w:id="41"/>
    <w:p w14:paraId="5DB5B816"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14:paraId="1F641CC7"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5EB0D0A3"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4040EEF5" w14:textId="77777777" w:rsidR="00983B8D" w:rsidRPr="00983B8D" w:rsidRDefault="00983B8D" w:rsidP="00983B8D">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161BFC81"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AB2AFFD" w14:textId="77777777" w:rsidR="000919F2" w:rsidRDefault="000919F2" w:rsidP="00983B8D">
      <w:pPr>
        <w:spacing w:before="120" w:after="0" w:line="312" w:lineRule="auto"/>
        <w:jc w:val="both"/>
        <w:rPr>
          <w:rFonts w:ascii="Times New Roman" w:eastAsia="Times New Roman" w:hAnsi="Times New Roman" w:cs="Times New Roman"/>
          <w:b/>
          <w:sz w:val="24"/>
          <w:szCs w:val="24"/>
          <w:lang w:eastAsia="pl-PL"/>
        </w:rPr>
      </w:pPr>
    </w:p>
    <w:p w14:paraId="44164F8E" w14:textId="77777777" w:rsidR="000919F2" w:rsidRDefault="000919F2" w:rsidP="00983B8D">
      <w:pPr>
        <w:spacing w:before="120" w:after="0" w:line="312" w:lineRule="auto"/>
        <w:jc w:val="both"/>
        <w:rPr>
          <w:rFonts w:ascii="Times New Roman" w:eastAsia="Times New Roman" w:hAnsi="Times New Roman" w:cs="Times New Roman"/>
          <w:b/>
          <w:sz w:val="24"/>
          <w:szCs w:val="24"/>
          <w:lang w:eastAsia="pl-PL"/>
        </w:rPr>
      </w:pPr>
    </w:p>
    <w:p w14:paraId="26F6E1D7"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lastRenderedPageBreak/>
        <w:t>Sposób złożenia oferty:</w:t>
      </w:r>
    </w:p>
    <w:p w14:paraId="6842B41E"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bookmarkStart w:id="42" w:name="_Hlk106954879"/>
      <w:r w:rsidRPr="00983B8D">
        <w:rPr>
          <w:rFonts w:ascii="Times New Roman" w:eastAsia="Times New Roman" w:hAnsi="Times New Roman" w:cs="Times New Roman"/>
          <w:bCs/>
          <w:sz w:val="24"/>
          <w:szCs w:val="24"/>
          <w:lang w:eastAsia="pl-PL"/>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w:t>
      </w:r>
      <w:r w:rsidR="000919F2">
        <w:rPr>
          <w:rFonts w:ascii="Times New Roman" w:eastAsia="Times New Roman" w:hAnsi="Times New Roman" w:cs="Times New Roman"/>
          <w:bCs/>
          <w:sz w:val="24"/>
          <w:szCs w:val="24"/>
          <w:lang w:eastAsia="pl-PL"/>
        </w:rPr>
        <w:t>dków dowodowych).</w:t>
      </w:r>
    </w:p>
    <w:p w14:paraId="6204D9E2"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6F279E06"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983B8D">
        <w:rPr>
          <w:rFonts w:ascii="Times New Roman" w:eastAsia="Times New Roman" w:hAnsi="Times New Roman" w:cs="Times New Roman"/>
          <w:bCs/>
          <w:sz w:val="24"/>
          <w:szCs w:val="24"/>
          <w:lang w:eastAsia="pl-PL"/>
        </w:rPr>
        <w:t>w kontekście jej kompletności i zgodności</w:t>
      </w:r>
      <w:bookmarkEnd w:id="43"/>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DE62DBC"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2757251"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14:paraId="4EAF7247"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2"/>
    </w:p>
    <w:p w14:paraId="3BBFFA5D"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lastRenderedPageBreak/>
        <w:t>Tajemnica przedsiębiorstwa:</w:t>
      </w:r>
    </w:p>
    <w:p w14:paraId="4EF4A331"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1A256DBD"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28EFA475"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148612280"/>
      <w:r w:rsidRPr="00983B8D">
        <w:rPr>
          <w:rFonts w:ascii="Times New Roman" w:eastAsia="Times New Roman" w:hAnsi="Times New Roman" w:cs="Times New Roman"/>
          <w:b/>
          <w:bCs/>
          <w:sz w:val="24"/>
          <w:szCs w:val="24"/>
          <w:lang w:eastAsia="pl-PL"/>
        </w:rPr>
        <w:t>Część XIII. Miejsce, termin składania i otwarcia ofert oraz termin związania ofertą</w:t>
      </w:r>
      <w:bookmarkEnd w:id="44"/>
      <w:bookmarkEnd w:id="45"/>
      <w:bookmarkEnd w:id="46"/>
    </w:p>
    <w:p w14:paraId="0C84EA35" w14:textId="77777777" w:rsidR="002A59DE" w:rsidRDefault="002A59DE" w:rsidP="002A59DE">
      <w:pPr>
        <w:pStyle w:val="Akapitzlist"/>
        <w:numPr>
          <w:ilvl w:val="0"/>
          <w:numId w:val="10"/>
        </w:numPr>
        <w:spacing w:before="120" w:line="312" w:lineRule="auto"/>
        <w:ind w:left="357" w:hanging="357"/>
        <w:contextualSpacing w:val="0"/>
        <w:jc w:val="both"/>
        <w:rPr>
          <w:bCs/>
        </w:rPr>
      </w:pPr>
      <w:r w:rsidRPr="002A59DE">
        <w:rPr>
          <w:bCs/>
        </w:rPr>
        <w:t>Otwarcie ofert nie jest jawne.</w:t>
      </w:r>
    </w:p>
    <w:p w14:paraId="6219B497" w14:textId="77777777" w:rsidR="002A59DE" w:rsidRPr="002A59DE" w:rsidRDefault="002A59DE" w:rsidP="002A59DE">
      <w:pPr>
        <w:pStyle w:val="Akapitzlist"/>
        <w:numPr>
          <w:ilvl w:val="0"/>
          <w:numId w:val="10"/>
        </w:numPr>
        <w:spacing w:before="120" w:line="312" w:lineRule="auto"/>
        <w:ind w:left="357" w:hanging="357"/>
        <w:contextualSpacing w:val="0"/>
        <w:jc w:val="both"/>
        <w:rPr>
          <w:bCs/>
        </w:rPr>
      </w:pPr>
      <w:r w:rsidRPr="002A59DE">
        <w:rPr>
          <w:b/>
          <w:bCs/>
        </w:rPr>
        <w:t xml:space="preserve">Składanie i otwarcie ofert następuje w terminach wskazanych w EFO. </w:t>
      </w:r>
    </w:p>
    <w:p w14:paraId="0F31EDAF" w14:textId="77777777" w:rsidR="00983B8D" w:rsidRPr="00983B8D" w:rsidRDefault="002A59DE" w:rsidP="002A59DE">
      <w:pPr>
        <w:numPr>
          <w:ilvl w:val="0"/>
          <w:numId w:val="10"/>
        </w:numPr>
        <w:spacing w:before="120" w:after="0" w:line="312" w:lineRule="auto"/>
        <w:jc w:val="both"/>
        <w:rPr>
          <w:rFonts w:ascii="Times New Roman" w:eastAsia="Times New Roman" w:hAnsi="Times New Roman" w:cs="Times New Roman"/>
          <w:b/>
          <w:sz w:val="24"/>
          <w:szCs w:val="24"/>
          <w:lang w:eastAsia="pl-PL"/>
        </w:rPr>
      </w:pPr>
      <w:r w:rsidRPr="002A59DE">
        <w:rPr>
          <w:rFonts w:ascii="Times New Roman" w:hAnsi="Times New Roman" w:cs="Times New Roman"/>
          <w:sz w:val="24"/>
          <w:szCs w:val="24"/>
        </w:rPr>
        <w:t>Do składania i otwarcia ofert używany jest portal EFO.</w:t>
      </w:r>
    </w:p>
    <w:p w14:paraId="09780A79" w14:textId="77777777" w:rsidR="00983B8D" w:rsidRPr="00983B8D" w:rsidRDefault="00983B8D" w:rsidP="00983B8D">
      <w:pPr>
        <w:numPr>
          <w:ilvl w:val="0"/>
          <w:numId w:val="10"/>
        </w:numPr>
        <w:spacing w:before="120" w:after="0" w:line="312" w:lineRule="auto"/>
        <w:jc w:val="both"/>
        <w:rPr>
          <w:rFonts w:ascii="Times New Roman" w:eastAsia="Times New Roman" w:hAnsi="Times New Roman" w:cs="Times New Roman"/>
          <w:sz w:val="24"/>
          <w:szCs w:val="24"/>
          <w:lang w:eastAsia="pl-PL"/>
        </w:rPr>
      </w:pPr>
      <w:bookmarkStart w:id="47" w:name="_Hlk66272020"/>
      <w:r w:rsidRPr="00983B8D">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5D368AC3" w14:textId="77777777" w:rsidR="00983B8D" w:rsidRPr="00983B8D" w:rsidRDefault="00983B8D" w:rsidP="00983B8D">
      <w:pPr>
        <w:keepLines/>
        <w:widowControl w:val="0"/>
        <w:numPr>
          <w:ilvl w:val="0"/>
          <w:numId w:val="10"/>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Informacja o złożonych ofertach zostanie opublikowana w Profilu Nabywcy niezwłocznie po przeprowadzeniu aukcji japońskiej/holenderskiej/innej i zawierać będzie następujące informacje: nazwy (firmy), adresy Wykonawców</w:t>
      </w:r>
      <w:r w:rsidR="00476823">
        <w:rPr>
          <w:rFonts w:ascii="Times New Roman" w:eastAsia="Times New Roman" w:hAnsi="Times New Roman" w:cs="Times New Roman"/>
          <w:sz w:val="24"/>
          <w:szCs w:val="24"/>
          <w:lang w:eastAsia="pl-PL"/>
        </w:rPr>
        <w:t xml:space="preserve">, informacje dotyczące ceny </w:t>
      </w:r>
      <w:r w:rsidRPr="00983B8D">
        <w:rPr>
          <w:rFonts w:ascii="Times New Roman" w:eastAsia="Times New Roman" w:hAnsi="Times New Roman" w:cs="Times New Roman"/>
          <w:sz w:val="24"/>
          <w:szCs w:val="24"/>
          <w:lang w:eastAsia="pl-PL"/>
        </w:rPr>
        <w:t>a także nazwę Wykonawcy, który w wyniku aukcji złożył najkorzystniejszą ofertę.</w:t>
      </w:r>
    </w:p>
    <w:p w14:paraId="10764DA2" w14:textId="77777777" w:rsidR="00983B8D" w:rsidRPr="00873BF1" w:rsidRDefault="00983B8D" w:rsidP="00873BF1">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bookmarkStart w:id="48" w:name="_Hlk106710689"/>
      <w:bookmarkEnd w:id="47"/>
    </w:p>
    <w:p w14:paraId="258CFDD2"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9" w:name="_Toc106095850"/>
      <w:bookmarkStart w:id="50" w:name="_Toc106096394"/>
      <w:bookmarkStart w:id="51" w:name="_Toc148612281"/>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9"/>
      <w:bookmarkEnd w:id="50"/>
      <w:bookmarkEnd w:id="51"/>
    </w:p>
    <w:p w14:paraId="2CF21D15"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14:paraId="5F528685"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14:paraId="7BFF78A0"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12C389F0"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Wymagania techniczne oraz organizacyjne dotyczące korzystania z Platformy EFO są zamieszczone w Regulaminie korzystania z Platformy pod adresem efo.coig.biz oraz w zakładce </w:t>
      </w:r>
      <w:r w:rsidRPr="00983B8D">
        <w:rPr>
          <w:rFonts w:ascii="Times New Roman" w:eastAsia="Times New Roman" w:hAnsi="Times New Roman" w:cs="Times New Roman"/>
          <w:bCs/>
          <w:i/>
          <w:iCs/>
          <w:sz w:val="24"/>
          <w:szCs w:val="24"/>
          <w:lang w:eastAsia="pl-PL"/>
        </w:rPr>
        <w:t>Pomoc.</w:t>
      </w:r>
    </w:p>
    <w:p w14:paraId="728F80BE"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064B00F2"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w:t>
      </w:r>
      <w:r w:rsidR="009F5329">
        <w:rPr>
          <w:rFonts w:ascii="Times New Roman" w:eastAsia="Times New Roman" w:hAnsi="Times New Roman" w:cs="Times New Roman"/>
          <w:bCs/>
          <w:sz w:val="24"/>
          <w:szCs w:val="24"/>
          <w:lang w:eastAsia="pl-PL"/>
        </w:rPr>
        <w:t xml:space="preserve"> informuje, iż</w:t>
      </w:r>
      <w:r w:rsidRPr="00983B8D">
        <w:rPr>
          <w:rFonts w:ascii="Times New Roman" w:eastAsia="Times New Roman" w:hAnsi="Times New Roman" w:cs="Times New Roman"/>
          <w:bCs/>
          <w:sz w:val="24"/>
          <w:szCs w:val="24"/>
          <w:lang w:eastAsia="pl-PL"/>
        </w:rPr>
        <w:t xml:space="preserve"> informacje zawarte w </w:t>
      </w:r>
      <w:r w:rsidRPr="00983B8D">
        <w:rPr>
          <w:rFonts w:ascii="Times New Roman" w:eastAsia="Times New Roman" w:hAnsi="Times New Roman" w:cs="Times New Roman"/>
          <w:b/>
          <w:sz w:val="24"/>
          <w:szCs w:val="24"/>
          <w:lang w:eastAsia="pl-PL"/>
        </w:rPr>
        <w:t>Załączniku nr …….</w:t>
      </w:r>
      <w:r w:rsidRPr="00983B8D">
        <w:rPr>
          <w:rFonts w:ascii="Times New Roman" w:eastAsia="Times New Roman" w:hAnsi="Times New Roman" w:cs="Times New Roman"/>
          <w:b/>
          <w:color w:val="FF0000"/>
          <w:sz w:val="24"/>
          <w:szCs w:val="24"/>
          <w:lang w:eastAsia="pl-PL"/>
        </w:rPr>
        <w:t xml:space="preserve"> </w:t>
      </w:r>
      <w:r w:rsidRPr="00983B8D">
        <w:rPr>
          <w:rFonts w:ascii="Times New Roman" w:eastAsia="Times New Roman" w:hAnsi="Times New Roman" w:cs="Times New Roman"/>
          <w:bCs/>
          <w:sz w:val="24"/>
          <w:szCs w:val="24"/>
          <w:lang w:eastAsia="pl-PL"/>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983B8D">
        <w:rPr>
          <w:rFonts w:ascii="Times New Roman" w:eastAsia="Times New Roman" w:hAnsi="Times New Roman" w:cs="Times New Roman"/>
          <w:bCs/>
          <w:sz w:val="24"/>
          <w:szCs w:val="24"/>
          <w:lang w:eastAsia="pl-PL"/>
        </w:rPr>
        <w:br/>
        <w:t xml:space="preserve">Wzór zobowiązania stanowi </w:t>
      </w:r>
      <w:r w:rsidRPr="00983B8D">
        <w:rPr>
          <w:rFonts w:ascii="Times New Roman" w:eastAsia="Times New Roman" w:hAnsi="Times New Roman" w:cs="Times New Roman"/>
          <w:b/>
          <w:sz w:val="24"/>
          <w:szCs w:val="24"/>
          <w:lang w:eastAsia="pl-PL"/>
        </w:rPr>
        <w:t>Załącznik nr 3 do SWZ</w:t>
      </w:r>
      <w:r w:rsidRPr="00983B8D">
        <w:rPr>
          <w:rFonts w:ascii="Times New Roman" w:eastAsia="Times New Roman" w:hAnsi="Times New Roman" w:cs="Times New Roman"/>
          <w:bCs/>
          <w:sz w:val="24"/>
          <w:szCs w:val="24"/>
          <w:lang w:eastAsia="pl-PL"/>
        </w:rPr>
        <w:t>.</w:t>
      </w:r>
    </w:p>
    <w:p w14:paraId="06700A93"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1"/>
      <w:bookmarkStart w:id="53" w:name="_Toc106096395"/>
      <w:bookmarkStart w:id="54" w:name="_Toc148612282"/>
      <w:bookmarkEnd w:id="48"/>
      <w:r w:rsidRPr="00983B8D">
        <w:rPr>
          <w:rFonts w:ascii="Times New Roman" w:eastAsia="Times New Roman" w:hAnsi="Times New Roman" w:cs="Times New Roman"/>
          <w:b/>
          <w:bCs/>
          <w:sz w:val="24"/>
          <w:szCs w:val="24"/>
          <w:lang w:eastAsia="pl-PL"/>
        </w:rPr>
        <w:t>Część XV. Opis sposobu obliczenia ceny</w:t>
      </w:r>
      <w:bookmarkEnd w:id="52"/>
      <w:bookmarkEnd w:id="53"/>
      <w:bookmarkEnd w:id="54"/>
    </w:p>
    <w:p w14:paraId="135267E5"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5B688266"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Ceną zamówienia będzie łączna wartość netto zamówienia podana w tabeli Formularza Ofertowego. </w:t>
      </w:r>
    </w:p>
    <w:p w14:paraId="535F6476"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Ceny należy podać w złotych polskich z dokładnością co do grosza.</w:t>
      </w:r>
    </w:p>
    <w:p w14:paraId="0D9DE1CE"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Cena obejmuje wszelkie należności Wykonawcy za wykonanie całości przedmiotu zamówienia. </w:t>
      </w:r>
    </w:p>
    <w:p w14:paraId="7CEC54A1"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11.03.2004r. o podatku od towarów i usług Wykonawca obowiązany jest podać w ofercie:</w:t>
      </w:r>
    </w:p>
    <w:p w14:paraId="1177988E"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34244100"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6DDE666D"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080C641A"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5E6900B3" w14:textId="77777777" w:rsidR="00983B8D" w:rsidRPr="00983B8D" w:rsidRDefault="00983B8D" w:rsidP="00983B8D">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w:t>
      </w:r>
      <w:r w:rsidR="00E051E3">
        <w:rPr>
          <w:rFonts w:ascii="Times New Roman" w:eastAsia="Times New Roman" w:hAnsi="Times New Roman" w:cs="Times New Roman"/>
          <w:b/>
          <w:sz w:val="24"/>
          <w:szCs w:val="24"/>
          <w:lang w:eastAsia="pl-PL"/>
        </w:rPr>
        <w:t>8</w:t>
      </w:r>
      <w:r w:rsidRPr="00983B8D">
        <w:rPr>
          <w:rFonts w:ascii="Times New Roman" w:eastAsia="Times New Roman" w:hAnsi="Times New Roman" w:cs="Times New Roman"/>
          <w:b/>
          <w:sz w:val="24"/>
          <w:szCs w:val="24"/>
          <w:lang w:eastAsia="pl-PL"/>
        </w:rPr>
        <w:t xml:space="preserve"> do SWZ.</w:t>
      </w:r>
    </w:p>
    <w:p w14:paraId="7D4CC943"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095852"/>
      <w:bookmarkStart w:id="56" w:name="_Toc106096396"/>
      <w:bookmarkStart w:id="57" w:name="_Toc148612283"/>
      <w:r w:rsidRPr="00983B8D">
        <w:rPr>
          <w:rFonts w:ascii="Times New Roman" w:eastAsia="Times New Roman" w:hAnsi="Times New Roman" w:cs="Times New Roman"/>
          <w:b/>
          <w:bCs/>
          <w:sz w:val="24"/>
          <w:szCs w:val="24"/>
          <w:lang w:eastAsia="pl-PL"/>
        </w:rPr>
        <w:t>Część XVI. Kryteria oceny ofert</w:t>
      </w:r>
      <w:bookmarkEnd w:id="55"/>
      <w:bookmarkEnd w:id="56"/>
      <w:bookmarkEnd w:id="57"/>
    </w:p>
    <w:p w14:paraId="05D2014F" w14:textId="77777777" w:rsidR="00983B8D" w:rsidRPr="00983B8D" w:rsidRDefault="00983B8D" w:rsidP="00983B8D">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p>
    <w:p w14:paraId="6488F1D0" w14:textId="77777777" w:rsidR="00983B8D" w:rsidRPr="0069724B" w:rsidRDefault="00983B8D" w:rsidP="00983B8D">
      <w:pPr>
        <w:numPr>
          <w:ilvl w:val="1"/>
          <w:numId w:val="13"/>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najniższa cena (C) - waga 100 % </w:t>
      </w:r>
    </w:p>
    <w:p w14:paraId="74B1A8A7" w14:textId="77777777" w:rsidR="00983B8D" w:rsidRPr="0069724B" w:rsidRDefault="00983B8D" w:rsidP="0069724B">
      <w:pPr>
        <w:numPr>
          <w:ilvl w:val="0"/>
          <w:numId w:val="13"/>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Za najkorzystniejszą ofertę dla kryterium cena - zostanie uznana oferta Wykonawcy, który zaoferuje najniższą cenę realizacji zadania.</w:t>
      </w:r>
      <w:bookmarkStart w:id="58" w:name="_Hlk106623427"/>
    </w:p>
    <w:p w14:paraId="5EA004AE" w14:textId="77777777" w:rsidR="00983B8D" w:rsidRPr="00983B8D" w:rsidRDefault="00983B8D" w:rsidP="00983B8D">
      <w:pPr>
        <w:spacing w:before="120" w:after="0" w:line="312" w:lineRule="auto"/>
        <w:ind w:left="360"/>
        <w:contextualSpacing/>
        <w:jc w:val="both"/>
        <w:rPr>
          <w:rFonts w:ascii="Times New Roman" w:eastAsia="Times New Roman" w:hAnsi="Times New Roman" w:cs="Times New Roman"/>
          <w:bCs/>
          <w:sz w:val="10"/>
          <w:szCs w:val="10"/>
          <w:lang w:eastAsia="pl-PL"/>
        </w:rPr>
      </w:pPr>
    </w:p>
    <w:p w14:paraId="3BE06459"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9" w:name="_Toc106095853"/>
      <w:bookmarkStart w:id="60" w:name="_Toc106096397"/>
      <w:bookmarkStart w:id="61" w:name="_Toc148612284"/>
      <w:r w:rsidRPr="00983B8D">
        <w:rPr>
          <w:rFonts w:ascii="Times New Roman" w:eastAsia="Times New Roman" w:hAnsi="Times New Roman" w:cs="Times New Roman"/>
          <w:b/>
          <w:bCs/>
          <w:sz w:val="24"/>
          <w:szCs w:val="24"/>
          <w:lang w:eastAsia="pl-PL"/>
        </w:rPr>
        <w:t>Część XVII. Aukcja elektroniczna</w:t>
      </w:r>
      <w:bookmarkEnd w:id="59"/>
      <w:bookmarkEnd w:id="60"/>
      <w:bookmarkEnd w:id="61"/>
    </w:p>
    <w:bookmarkEnd w:id="58"/>
    <w:p w14:paraId="2A767BB5" w14:textId="77777777" w:rsidR="00983B8D" w:rsidRPr="00983B8D" w:rsidRDefault="00983B8D" w:rsidP="00D53F9C">
      <w:pPr>
        <w:numPr>
          <w:ilvl w:val="0"/>
          <w:numId w:val="8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14:paraId="1E748C46" w14:textId="77777777" w:rsidR="00B724C1" w:rsidRPr="00B724C1" w:rsidRDefault="00B724C1" w:rsidP="00D53F9C">
      <w:pPr>
        <w:numPr>
          <w:ilvl w:val="0"/>
          <w:numId w:val="8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japońskiej / angielskiej / holenderskiej – odwróconej, zwanej dalej aukcją holenderską, która może odbyć się nawet przy uczestnictwie jednego Wykonawcy.</w:t>
      </w:r>
    </w:p>
    <w:p w14:paraId="783611C6" w14:textId="77777777" w:rsidR="00983B8D" w:rsidRPr="00983B8D" w:rsidRDefault="00B724C1" w:rsidP="00D53F9C">
      <w:pPr>
        <w:numPr>
          <w:ilvl w:val="0"/>
          <w:numId w:val="8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w toku aukcji elektronicznej, stosować będzie kryterium zgodnie z zapisami SWZ.</w:t>
      </w:r>
    </w:p>
    <w:p w14:paraId="4D54C98C" w14:textId="77777777" w:rsidR="00983B8D" w:rsidRPr="00983B8D" w:rsidRDefault="00983B8D" w:rsidP="00D53F9C">
      <w:pPr>
        <w:numPr>
          <w:ilvl w:val="0"/>
          <w:numId w:val="8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14:paraId="48C4D9FF" w14:textId="77777777" w:rsidR="00983B8D" w:rsidRPr="00983B8D" w:rsidRDefault="00FF5173" w:rsidP="00D53F9C">
      <w:pPr>
        <w:numPr>
          <w:ilvl w:val="0"/>
          <w:numId w:val="84"/>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2EBF92F" w14:textId="77777777" w:rsidR="00983B8D" w:rsidRPr="00983B8D" w:rsidRDefault="00983B8D" w:rsidP="00D53F9C">
      <w:pPr>
        <w:numPr>
          <w:ilvl w:val="0"/>
          <w:numId w:val="8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14:paraId="71C348FA" w14:textId="77777777"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upoważnione do składania ofert </w:t>
      </w:r>
      <w:r w:rsidRPr="00983B8D">
        <w:rPr>
          <w:rFonts w:ascii="Times New Roman" w:eastAsia="Times New Roman" w:hAnsi="Times New Roman" w:cs="Times New Roman"/>
          <w:color w:val="000000"/>
          <w:sz w:val="24"/>
          <w:szCs w:val="24"/>
          <w:lang w:eastAsia="pl-PL"/>
        </w:rPr>
        <w:br/>
        <w:t>w aukcji”;</w:t>
      </w:r>
    </w:p>
    <w:p w14:paraId="6BD394E8" w14:textId="77777777"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14:paraId="2F046C50" w14:textId="77777777" w:rsidR="00983B8D" w:rsidRPr="00983B8D" w:rsidRDefault="00983B8D" w:rsidP="00D53F9C">
      <w:pPr>
        <w:numPr>
          <w:ilvl w:val="0"/>
          <w:numId w:val="8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14:paraId="57BBFF6B" w14:textId="77777777"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14:paraId="62429B36" w14:textId="77777777"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 xml:space="preserve">w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14:paraId="304963AC" w14:textId="77777777" w:rsidR="00983B8D" w:rsidRPr="00983B8D" w:rsidRDefault="00983B8D" w:rsidP="00D53F9C">
      <w:pPr>
        <w:numPr>
          <w:ilvl w:val="1"/>
          <w:numId w:val="8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14:paraId="0A819D65" w14:textId="77777777" w:rsidR="00983B8D" w:rsidRPr="00983B8D" w:rsidRDefault="00983B8D" w:rsidP="00D53F9C">
      <w:pPr>
        <w:numPr>
          <w:ilvl w:val="0"/>
          <w:numId w:val="8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Jeśli aukcja zostanie unieważniona, to powtórzona aukcja nie odbywa się na dedykowanych loginach tymczasowych, ale na zwykłych loginach i powiadomienie </w:t>
      </w:r>
      <w:r w:rsidRPr="00983B8D">
        <w:rPr>
          <w:rFonts w:ascii="Times New Roman" w:eastAsia="Times New Roman" w:hAnsi="Times New Roman" w:cs="Times New Roman"/>
          <w:color w:val="000000"/>
          <w:sz w:val="24"/>
          <w:szCs w:val="24"/>
          <w:lang w:eastAsia="pl-PL"/>
        </w:rPr>
        <w:br/>
        <w:t>o ogłoszeniu powtórzonej aukcji jest wysyłane zarówno do osoby wprowadzonej w polu „Osoba prowadząca postępowanie”, jak również do osób ujętych na liście „Osoby upoważnione do składania ofert w aukcji”.</w:t>
      </w:r>
    </w:p>
    <w:p w14:paraId="297FF25A" w14:textId="77777777" w:rsidR="00983B8D" w:rsidRPr="00983B8D" w:rsidRDefault="00983B8D" w:rsidP="00D53F9C">
      <w:pPr>
        <w:numPr>
          <w:ilvl w:val="0"/>
          <w:numId w:val="8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14:paraId="2C812530" w14:textId="77777777" w:rsidR="00983B8D" w:rsidRPr="00983B8D" w:rsidRDefault="00983B8D" w:rsidP="00D53F9C">
      <w:pPr>
        <w:numPr>
          <w:ilvl w:val="0"/>
          <w:numId w:val="84"/>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Zwracamy uwagę aby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14:paraId="717C68A5" w14:textId="77777777" w:rsidR="00983B8D" w:rsidRPr="00983B8D" w:rsidRDefault="00983B8D" w:rsidP="00D53F9C">
      <w:pPr>
        <w:numPr>
          <w:ilvl w:val="0"/>
          <w:numId w:val="84"/>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Wymagania sprzętowe:</w:t>
      </w:r>
    </w:p>
    <w:p w14:paraId="4CC76359" w14:textId="77777777"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 szerokopasmowego łącza internetowego;</w:t>
      </w:r>
    </w:p>
    <w:p w14:paraId="183B2C45" w14:textId="77777777"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ze stabilnych wersji (bez wsparcia dla wersji beta) przeglądarki Internet</w:t>
      </w:r>
    </w:p>
    <w:p w14:paraId="311E0BDD" w14:textId="77777777" w:rsidR="00983B8D" w:rsidRPr="00983B8D" w:rsidRDefault="00983B8D" w:rsidP="00983B8D">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Firefox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14:paraId="68B9EAFC" w14:textId="77777777"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korzystanie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14:paraId="3F78AD3F" w14:textId="77777777"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włączenie obsługi JavaScript w wykorzystywanej przeglądarce internetowej;</w:t>
      </w:r>
    </w:p>
    <w:p w14:paraId="139B32B7" w14:textId="77777777" w:rsidR="00983B8D" w:rsidRPr="00983B8D" w:rsidRDefault="00983B8D" w:rsidP="00D53F9C">
      <w:pPr>
        <w:numPr>
          <w:ilvl w:val="1"/>
          <w:numId w:val="84"/>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 rozdzielczość ekranu do poprawnego działania platformy: 1366x768.</w:t>
      </w:r>
    </w:p>
    <w:p w14:paraId="43F54E61" w14:textId="77777777" w:rsidR="00032119" w:rsidRPr="00032119" w:rsidRDefault="00032119" w:rsidP="00032119">
      <w:pPr>
        <w:numPr>
          <w:ilvl w:val="1"/>
          <w:numId w:val="20"/>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4CCA60C" w14:textId="77777777" w:rsidR="00032119" w:rsidRPr="00032119" w:rsidRDefault="00032119" w:rsidP="00D53F9C">
      <w:pPr>
        <w:numPr>
          <w:ilvl w:val="0"/>
          <w:numId w:val="88"/>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wszyscy Wykonawcy potwierdzą cenę proponowaną przez system aukcyjny ( po potwierdzeniu ceny przez ostatniego Wykonawcę), lub</w:t>
      </w:r>
    </w:p>
    <w:p w14:paraId="2A0AE6CA" w14:textId="77777777" w:rsidR="00032119" w:rsidRPr="00032119" w:rsidRDefault="00032119" w:rsidP="00D53F9C">
      <w:pPr>
        <w:numPr>
          <w:ilvl w:val="0"/>
          <w:numId w:val="88"/>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 xml:space="preserve">nie wszyscy Wykonawcy potwierdzą cenę proponowaną przez system aukcyjny, jeśli proponowana przez system nowa cena będzie równa lub wyższa niż </w:t>
      </w:r>
      <w:r w:rsidRPr="00032119">
        <w:rPr>
          <w:rFonts w:ascii="Times New Roman" w:eastAsia="Times New Roman" w:hAnsi="Times New Roman" w:cs="Times New Roman"/>
          <w:sz w:val="24"/>
          <w:szCs w:val="24"/>
          <w:lang w:eastAsia="pl-PL"/>
        </w:rPr>
        <w:lastRenderedPageBreak/>
        <w:t>najwyższa cena zaoferowana przez uczestników w złożonej ofercie pierwotnej (przed aukcją), lub</w:t>
      </w:r>
    </w:p>
    <w:p w14:paraId="7F449158" w14:textId="77777777" w:rsidR="00032119" w:rsidRPr="00032119" w:rsidRDefault="00032119" w:rsidP="00D53F9C">
      <w:pPr>
        <w:numPr>
          <w:ilvl w:val="0"/>
          <w:numId w:val="88"/>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cena wywoławcza osiągnie maksymalny poziom wyznaczony przez system aukcyjny.</w:t>
      </w:r>
    </w:p>
    <w:p w14:paraId="0488E57E" w14:textId="77777777" w:rsidR="00ED6C9C"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sidR="00ED6C9C">
        <w:rPr>
          <w:rFonts w:ascii="Times New Roman" w:eastAsia="Times New Roman" w:hAnsi="Times New Roman" w:cs="Times New Roman"/>
          <w:bCs/>
          <w:sz w:val="24"/>
          <w:szCs w:val="24"/>
          <w:lang w:eastAsia="pl-PL"/>
        </w:rPr>
        <w:t>.</w:t>
      </w:r>
    </w:p>
    <w:p w14:paraId="12D8C474" w14:textId="77777777" w:rsidR="00983B8D" w:rsidRPr="00983B8D"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00983B8D" w:rsidRPr="00983B8D">
        <w:rPr>
          <w:rFonts w:ascii="Times New Roman" w:eastAsia="Times New Roman" w:hAnsi="Times New Roman" w:cs="Times New Roman"/>
          <w:bCs/>
          <w:sz w:val="24"/>
          <w:szCs w:val="24"/>
          <w:lang w:eastAsia="pl-PL"/>
        </w:rPr>
        <w:t>.</w:t>
      </w:r>
    </w:p>
    <w:p w14:paraId="20F55A07" w14:textId="77777777" w:rsidR="00983B8D" w:rsidRPr="00983B8D" w:rsidRDefault="00983B8D" w:rsidP="00D53F9C">
      <w:pPr>
        <w:numPr>
          <w:ilvl w:val="0"/>
          <w:numId w:val="89"/>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14:paraId="7F8B87BF" w14:textId="77777777" w:rsidR="00983B8D" w:rsidRPr="00983B8D" w:rsidRDefault="00983B8D" w:rsidP="00D53F9C">
      <w:pPr>
        <w:numPr>
          <w:ilvl w:val="1"/>
          <w:numId w:val="89"/>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składanie</w:t>
      </w:r>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14:paraId="26E395FC" w14:textId="77777777"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03FDB819" w14:textId="77777777"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78C3880" w14:textId="77777777"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96060CB" w14:textId="77777777"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16DFA81" w14:textId="77777777"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dogrywka zostaje zakończona, gdy żaden z Wykonawców nie złoży kolejnego postąpienia. Wygrywa ten Wykonawca, który złoży najkorzystniejszą ofertę;</w:t>
      </w:r>
    </w:p>
    <w:p w14:paraId="132FE788" w14:textId="77777777"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Pr="00983B8D">
        <w:rPr>
          <w:rFonts w:ascii="Times New Roman" w:eastAsia="Times New Roman" w:hAnsi="Times New Roman" w:cs="Times New Roman"/>
          <w:bCs/>
          <w:color w:val="000000"/>
          <w:sz w:val="24"/>
          <w:szCs w:val="24"/>
          <w:lang w:eastAsia="pl-PL"/>
        </w:rPr>
        <w:lastRenderedPageBreak/>
        <w:t>w aukcji japońskiej, co należy rozumieć, że za korzystniejszą ofertę zostanie uznana oferta Wykonawcy, który szybciej zaakceptował ostatnią cenę w  aukcji japońskiej);</w:t>
      </w:r>
    </w:p>
    <w:p w14:paraId="2FD1F684" w14:textId="77777777"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24EB02F1" w14:textId="77777777" w:rsidR="00F0321A" w:rsidRPr="00F0321A" w:rsidRDefault="00F0321A" w:rsidP="00D53F9C">
      <w:pPr>
        <w:numPr>
          <w:ilvl w:val="0"/>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14:paraId="66DC9AFC" w14:textId="77777777" w:rsidR="00983B8D" w:rsidRPr="00983B8D" w:rsidRDefault="00983B8D" w:rsidP="00D53F9C">
      <w:pPr>
        <w:numPr>
          <w:ilvl w:val="0"/>
          <w:numId w:val="89"/>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14:paraId="3832A1AB" w14:textId="77777777" w:rsidR="00983B8D" w:rsidRPr="00983B8D" w:rsidRDefault="00983B8D" w:rsidP="00D53F9C">
      <w:pPr>
        <w:numPr>
          <w:ilvl w:val="1"/>
          <w:numId w:val="8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color w:val="000000"/>
          <w:sz w:val="24"/>
          <w:szCs w:val="24"/>
          <w:lang w:eastAsia="pl-PL"/>
        </w:rPr>
        <w:t>w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14:paraId="0970FB16" w14:textId="77777777" w:rsidR="00983B8D" w:rsidRPr="00983B8D" w:rsidRDefault="00983B8D" w:rsidP="00D53F9C">
      <w:pPr>
        <w:numPr>
          <w:ilvl w:val="0"/>
          <w:numId w:val="8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14:paraId="4E5D25ED" w14:textId="77777777" w:rsidR="00983B8D" w:rsidRPr="00852F30" w:rsidRDefault="00983B8D" w:rsidP="00852F30">
      <w:pPr>
        <w:numPr>
          <w:ilvl w:val="0"/>
          <w:numId w:val="8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sz w:val="24"/>
          <w:szCs w:val="24"/>
          <w:lang w:eastAsia="pl-PL"/>
        </w:rPr>
        <w:t>Sposób wyliczenia cen jedno</w:t>
      </w:r>
      <w:r w:rsidR="00852F30">
        <w:rPr>
          <w:rFonts w:ascii="Times New Roman" w:eastAsia="Times New Roman" w:hAnsi="Times New Roman" w:cs="Times New Roman"/>
          <w:b/>
          <w:sz w:val="24"/>
          <w:szCs w:val="24"/>
          <w:lang w:eastAsia="pl-PL"/>
        </w:rPr>
        <w:t xml:space="preserve">stkowych i wartości zamówienia – </w:t>
      </w:r>
      <w:r w:rsidR="00852F30" w:rsidRPr="00ED5764">
        <w:rPr>
          <w:rFonts w:ascii="Times New Roman" w:eastAsia="Times New Roman" w:hAnsi="Times New Roman" w:cs="Times New Roman"/>
          <w:i/>
          <w:sz w:val="24"/>
          <w:szCs w:val="24"/>
          <w:lang w:eastAsia="pl-PL"/>
        </w:rPr>
        <w:t>nie dotyczy</w:t>
      </w:r>
    </w:p>
    <w:p w14:paraId="6684D202"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2" w:name="_Toc106095854"/>
      <w:bookmarkStart w:id="63" w:name="_Toc106096398"/>
      <w:bookmarkStart w:id="64" w:name="_Toc148612285"/>
      <w:r w:rsidRPr="00983B8D">
        <w:rPr>
          <w:rFonts w:ascii="Times New Roman" w:eastAsia="Times New Roman" w:hAnsi="Times New Roman" w:cs="Times New Roman"/>
          <w:b/>
          <w:bCs/>
          <w:sz w:val="24"/>
          <w:szCs w:val="24"/>
          <w:lang w:eastAsia="pl-PL"/>
        </w:rPr>
        <w:t>Część XVIII. Kolejność podejmowania czynności przez Zamawiającego</w:t>
      </w:r>
      <w:bookmarkEnd w:id="62"/>
      <w:bookmarkEnd w:id="63"/>
      <w:bookmarkEnd w:id="64"/>
      <w:r w:rsidRPr="00983B8D">
        <w:rPr>
          <w:rFonts w:ascii="Times New Roman" w:eastAsia="Times New Roman" w:hAnsi="Times New Roman" w:cs="Times New Roman"/>
          <w:b/>
          <w:bCs/>
          <w:sz w:val="24"/>
          <w:szCs w:val="24"/>
          <w:lang w:eastAsia="pl-PL"/>
        </w:rPr>
        <w:t xml:space="preserve"> </w:t>
      </w:r>
    </w:p>
    <w:p w14:paraId="1079798F" w14:textId="77777777" w:rsidR="00983B8D" w:rsidRPr="00983B8D" w:rsidRDefault="00983B8D" w:rsidP="00983B8D">
      <w:pPr>
        <w:numPr>
          <w:ilvl w:val="0"/>
          <w:numId w:val="19"/>
        </w:numPr>
        <w:spacing w:before="120" w:after="0" w:line="240" w:lineRule="auto"/>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14:paraId="1F392CD5" w14:textId="77777777" w:rsidR="00983B8D" w:rsidRPr="00983B8D" w:rsidRDefault="00983B8D" w:rsidP="00983B8D">
      <w:pPr>
        <w:keepLines/>
        <w:widowControl w:val="0"/>
        <w:numPr>
          <w:ilvl w:val="0"/>
          <w:numId w:val="19"/>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Zamawiający</w:t>
      </w:r>
      <w:r w:rsidR="0089421F">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14:paraId="6F799E99"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5"/>
      <w:bookmarkStart w:id="66" w:name="_Toc106096399"/>
      <w:bookmarkStart w:id="67" w:name="_Toc148612286"/>
      <w:r w:rsidRPr="00983B8D">
        <w:rPr>
          <w:rFonts w:ascii="Times New Roman" w:eastAsia="Times New Roman" w:hAnsi="Times New Roman" w:cs="Times New Roman"/>
          <w:b/>
          <w:bCs/>
          <w:sz w:val="24"/>
          <w:szCs w:val="24"/>
          <w:lang w:eastAsia="pl-PL"/>
        </w:rPr>
        <w:t>Część XIX. Zabezpieczenie należytego wykonania umowy</w:t>
      </w:r>
      <w:bookmarkEnd w:id="65"/>
      <w:bookmarkEnd w:id="66"/>
      <w:bookmarkEnd w:id="67"/>
    </w:p>
    <w:p w14:paraId="27C64EC4" w14:textId="77777777" w:rsidR="00983B8D" w:rsidRPr="00DB10A8" w:rsidRDefault="00983B8D" w:rsidP="00983B8D">
      <w:pPr>
        <w:numPr>
          <w:ilvl w:val="0"/>
          <w:numId w:val="14"/>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14:paraId="7DC8805A"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8" w:name="_Toc106095856"/>
      <w:bookmarkStart w:id="69" w:name="_Toc106096400"/>
      <w:bookmarkStart w:id="70" w:name="_Toc148612287"/>
      <w:r w:rsidRPr="00983B8D">
        <w:rPr>
          <w:rFonts w:ascii="Times New Roman" w:eastAsia="Times New Roman" w:hAnsi="Times New Roman" w:cs="Times New Roman"/>
          <w:b/>
          <w:bCs/>
          <w:sz w:val="24"/>
          <w:szCs w:val="24"/>
          <w:lang w:eastAsia="pl-PL"/>
        </w:rPr>
        <w:t>Część XX. Istotne postanowienia umowy</w:t>
      </w:r>
      <w:bookmarkEnd w:id="68"/>
      <w:bookmarkEnd w:id="69"/>
      <w:bookmarkEnd w:id="70"/>
      <w:r w:rsidRPr="00983B8D">
        <w:rPr>
          <w:rFonts w:ascii="Times New Roman" w:eastAsia="Times New Roman" w:hAnsi="Times New Roman" w:cs="Times New Roman"/>
          <w:b/>
          <w:bCs/>
          <w:sz w:val="24"/>
          <w:szCs w:val="24"/>
          <w:lang w:eastAsia="pl-PL"/>
        </w:rPr>
        <w:t xml:space="preserve"> </w:t>
      </w:r>
    </w:p>
    <w:p w14:paraId="0FF10405" w14:textId="77777777" w:rsidR="00983B8D" w:rsidRPr="00983B8D" w:rsidRDefault="00983B8D" w:rsidP="00983B8D">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14:paraId="2C33E918" w14:textId="77777777" w:rsidR="00983B8D" w:rsidRPr="00983B8D" w:rsidRDefault="00983B8D" w:rsidP="00983B8D">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bookmarkStart w:id="71"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89421F">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w związku z przetwarzaniem danych osobowych i w sprawie swobodnego przepływu takich danych oraz uchylenia dyrektywy 95/46/WE (ogólne rozporządzenie o ochronie danych osobowych) (Dz. Urz. UE L.2016.119.1 z dnia 4 maja 2016 roku).</w:t>
      </w:r>
      <w:bookmarkEnd w:id="71"/>
    </w:p>
    <w:p w14:paraId="5E81F6D0"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2" w:name="_Toc106095857"/>
      <w:bookmarkStart w:id="73" w:name="_Toc106096401"/>
      <w:bookmarkStart w:id="74" w:name="_Toc148612288"/>
      <w:r w:rsidRPr="00983B8D">
        <w:rPr>
          <w:rFonts w:ascii="Times New Roman" w:eastAsia="Times New Roman" w:hAnsi="Times New Roman" w:cs="Times New Roman"/>
          <w:b/>
          <w:bCs/>
          <w:sz w:val="24"/>
          <w:szCs w:val="24"/>
          <w:lang w:eastAsia="pl-PL"/>
        </w:rPr>
        <w:lastRenderedPageBreak/>
        <w:t>Część XXI. Formalności, jakie należy dopełnić przed zawarciem umowy</w:t>
      </w:r>
      <w:bookmarkEnd w:id="72"/>
      <w:bookmarkEnd w:id="73"/>
      <w:bookmarkEnd w:id="74"/>
    </w:p>
    <w:p w14:paraId="3AE67323" w14:textId="77777777" w:rsidR="004045E0" w:rsidRPr="004045E0" w:rsidRDefault="00286451" w:rsidP="004045E0">
      <w:pPr>
        <w:pStyle w:val="Akapitzlist"/>
        <w:numPr>
          <w:ilvl w:val="0"/>
          <w:numId w:val="37"/>
        </w:numPr>
        <w:spacing w:before="120" w:line="312" w:lineRule="auto"/>
        <w:jc w:val="both"/>
      </w:pPr>
      <w:r w:rsidRPr="004045E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w:t>
      </w:r>
      <w:r w:rsidR="004045E0" w:rsidRPr="004045E0">
        <w:t>płacenia składki.</w:t>
      </w:r>
    </w:p>
    <w:p w14:paraId="35DBDCEF" w14:textId="77777777" w:rsidR="00920E46" w:rsidRPr="004045E0" w:rsidRDefault="00920E46" w:rsidP="004045E0">
      <w:pPr>
        <w:pStyle w:val="Akapitzlist"/>
        <w:numPr>
          <w:ilvl w:val="0"/>
          <w:numId w:val="37"/>
        </w:numPr>
        <w:spacing w:before="120" w:line="312" w:lineRule="auto"/>
        <w:jc w:val="both"/>
      </w:pPr>
      <w:r w:rsidRPr="004045E0">
        <w:t>Wykonawca jest zobowiązany do złożenia:</w:t>
      </w:r>
    </w:p>
    <w:p w14:paraId="4EB780C9" w14:textId="77777777" w:rsidR="00920E46" w:rsidRPr="00177210" w:rsidRDefault="00920E46" w:rsidP="00255A21">
      <w:pPr>
        <w:numPr>
          <w:ilvl w:val="1"/>
          <w:numId w:val="91"/>
        </w:numPr>
        <w:spacing w:after="0" w:line="312" w:lineRule="auto"/>
        <w:contextualSpacing/>
        <w:jc w:val="both"/>
        <w:rPr>
          <w:rFonts w:ascii="Times New Roman" w:eastAsia="Times New Roman" w:hAnsi="Times New Roman" w:cs="Times New Roman"/>
          <w:sz w:val="24"/>
          <w:szCs w:val="24"/>
          <w:lang w:eastAsia="pl-PL"/>
        </w:rPr>
      </w:pPr>
      <w:r w:rsidRPr="004045E0">
        <w:rPr>
          <w:rFonts w:ascii="Times New Roman" w:eastAsia="Times New Roman" w:hAnsi="Times New Roman" w:cs="Times New Roman"/>
          <w:sz w:val="24"/>
          <w:szCs w:val="24"/>
          <w:lang w:eastAsia="pl-PL"/>
        </w:rPr>
        <w:t>Umowę konsorcjum w przypadku</w:t>
      </w:r>
      <w:r w:rsidRPr="00177210">
        <w:rPr>
          <w:rFonts w:ascii="Times New Roman" w:eastAsia="Times New Roman" w:hAnsi="Times New Roman" w:cs="Times New Roman"/>
          <w:sz w:val="24"/>
          <w:szCs w:val="24"/>
          <w:lang w:eastAsia="pl-PL"/>
        </w:rPr>
        <w:t>, gdy złożono ofertę wspólną.</w:t>
      </w:r>
    </w:p>
    <w:p w14:paraId="70D46F31" w14:textId="77777777" w:rsidR="00920E46" w:rsidRPr="00177210" w:rsidRDefault="00920E46" w:rsidP="00D53F9C">
      <w:pPr>
        <w:numPr>
          <w:ilvl w:val="1"/>
          <w:numId w:val="91"/>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Umowy spółki cywilnej.</w:t>
      </w:r>
    </w:p>
    <w:p w14:paraId="20BA9247" w14:textId="77777777" w:rsidR="00920E46" w:rsidRPr="00920E46" w:rsidRDefault="00920E46" w:rsidP="00D53F9C">
      <w:pPr>
        <w:numPr>
          <w:ilvl w:val="1"/>
          <w:numId w:val="91"/>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Kserokopie potwierdzone za zgodność z oryginałem dokumentów stwierdzających posiadanie uprawnień budowlanych w wymaganej specjalności wraz z dokumentami potwierdzającymi przynależność do Okręgowej Izby Inżynierów budownictwa.</w:t>
      </w:r>
    </w:p>
    <w:p w14:paraId="308A81CA"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8"/>
      <w:bookmarkStart w:id="76" w:name="_Toc106096402"/>
      <w:bookmarkStart w:id="77" w:name="_Toc148612289"/>
      <w:r w:rsidRPr="00983B8D">
        <w:rPr>
          <w:rFonts w:ascii="Times New Roman" w:eastAsia="Times New Roman" w:hAnsi="Times New Roman" w:cs="Times New Roman"/>
          <w:b/>
          <w:bCs/>
          <w:sz w:val="24"/>
          <w:szCs w:val="24"/>
          <w:lang w:eastAsia="pl-PL"/>
        </w:rPr>
        <w:t>Część XXII. Pouczenie o środkach ochrony prawnej.</w:t>
      </w:r>
      <w:bookmarkEnd w:id="75"/>
      <w:bookmarkEnd w:id="76"/>
      <w:bookmarkEnd w:id="77"/>
    </w:p>
    <w:p w14:paraId="4CA1ED9C" w14:textId="77777777" w:rsidR="00B73897"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074187">
        <w:rPr>
          <w:rFonts w:ascii="Times New Roman" w:eastAsia="Times New Roman" w:hAnsi="Times New Roman" w:cs="Times New Roman"/>
          <w:sz w:val="24"/>
          <w:szCs w:val="24"/>
          <w:lang w:eastAsia="pl-PL"/>
        </w:rPr>
        <w:t xml:space="preserve">nie przysługują </w:t>
      </w:r>
      <w:r w:rsidRPr="00983B8D">
        <w:rPr>
          <w:rFonts w:ascii="Times New Roman" w:eastAsia="Times New Roman" w:hAnsi="Times New Roman" w:cs="Times New Roman"/>
          <w:sz w:val="24"/>
          <w:szCs w:val="24"/>
          <w:lang w:eastAsia="pl-PL"/>
        </w:rPr>
        <w:t>środki ochrony prawnej zgodnie z §47 Regulaminu.</w:t>
      </w:r>
    </w:p>
    <w:p w14:paraId="7B25619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9"/>
      <w:bookmarkStart w:id="79" w:name="_Toc106096403"/>
      <w:bookmarkStart w:id="80" w:name="_Toc148612290"/>
      <w:r w:rsidRPr="00983B8D">
        <w:rPr>
          <w:rFonts w:ascii="Times New Roman" w:eastAsia="Times New Roman" w:hAnsi="Times New Roman" w:cs="Times New Roman"/>
          <w:b/>
          <w:bCs/>
          <w:sz w:val="24"/>
          <w:szCs w:val="24"/>
          <w:lang w:eastAsia="pl-PL"/>
        </w:rPr>
        <w:t>Wykaz załączników</w:t>
      </w:r>
      <w:bookmarkEnd w:id="78"/>
      <w:bookmarkEnd w:id="79"/>
      <w:bookmarkEnd w:id="80"/>
    </w:p>
    <w:p w14:paraId="641E01F2" w14:textId="77777777" w:rsidR="00983B8D" w:rsidRPr="009C0DFC" w:rsidRDefault="00983B8D" w:rsidP="009C0DFC">
      <w:pPr>
        <w:tabs>
          <w:tab w:val="left" w:pos="1843"/>
        </w:tabs>
        <w:spacing w:after="0"/>
        <w:jc w:val="both"/>
        <w:rPr>
          <w:rFonts w:ascii="Times New Roman" w:eastAsia="Times New Roman" w:hAnsi="Times New Roman" w:cs="Times New Roman"/>
          <w:b/>
          <w:bCs/>
          <w:lang w:eastAsia="pl-PL"/>
        </w:rPr>
      </w:pPr>
      <w:bookmarkStart w:id="81"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w:t>
      </w:r>
      <w:r w:rsidR="009C0DFC">
        <w:rPr>
          <w:rFonts w:ascii="Times New Roman" w:eastAsia="Times New Roman" w:hAnsi="Times New Roman" w:cs="Times New Roman"/>
          <w:b/>
          <w:bCs/>
          <w:lang w:eastAsia="pl-PL"/>
        </w:rPr>
        <w:t>is Przedmiotu Zamówienia (SOPZ)</w:t>
      </w:r>
    </w:p>
    <w:p w14:paraId="6E3D9952"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4C2FDB05"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14:paraId="62F22EF3"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sz w:val="8"/>
          <w:szCs w:val="8"/>
          <w:lang w:eastAsia="pl-PL"/>
        </w:rPr>
      </w:pPr>
    </w:p>
    <w:p w14:paraId="7FFFFBD6"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p>
    <w:p w14:paraId="1A6D3F99"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6C2D97FC"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14:paraId="2C2CA2B9"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14:paraId="476B5691"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t xml:space="preserve">w postępowaniu </w:t>
      </w:r>
      <w:r w:rsidRPr="00983B8D">
        <w:rPr>
          <w:rFonts w:ascii="Times New Roman" w:eastAsia="Times New Roman" w:hAnsi="Times New Roman" w:cs="Times New Roman"/>
          <w:bCs/>
          <w:i/>
          <w:iCs/>
          <w:lang w:eastAsia="pl-PL"/>
        </w:rPr>
        <w:t>(dotyczy Wykonawców składających ofertę wspólną)</w:t>
      </w:r>
    </w:p>
    <w:p w14:paraId="7BE4DDD3"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14:paraId="161EF01A"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w:t>
      </w:r>
      <w:r w:rsidR="009C0DFC">
        <w:rPr>
          <w:rFonts w:ascii="Times New Roman" w:eastAsia="Times New Roman" w:hAnsi="Times New Roman" w:cs="Times New Roman"/>
          <w:bCs/>
          <w:lang w:eastAsia="pl-PL"/>
        </w:rPr>
        <w:t>z wykonanych/wykonywanych usług</w:t>
      </w:r>
    </w:p>
    <w:p w14:paraId="3BEDC015"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p>
    <w:p w14:paraId="2AEEA6AB"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sidR="00363B80">
        <w:rPr>
          <w:rFonts w:ascii="Times New Roman" w:eastAsia="Times New Roman" w:hAnsi="Times New Roman" w:cs="Times New Roman"/>
          <w:bCs/>
          <w:lang w:eastAsia="pl-PL"/>
        </w:rPr>
        <w:t>5</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Oświadczenie o kategorii przedsiębiorstwa </w:t>
      </w:r>
    </w:p>
    <w:p w14:paraId="207CBB13"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sidR="00363B80">
        <w:rPr>
          <w:rFonts w:ascii="Times New Roman" w:eastAsia="Times New Roman" w:hAnsi="Times New Roman" w:cs="Times New Roman"/>
          <w:bCs/>
          <w:lang w:eastAsia="pl-PL"/>
        </w:rPr>
        <w:t>6</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2" w:name="_Hlk107402305"/>
      <w:r w:rsidRPr="00983B8D">
        <w:rPr>
          <w:rFonts w:ascii="Times New Roman" w:eastAsia="Times New Roman" w:hAnsi="Times New Roman" w:cs="Times New Roman"/>
          <w:bCs/>
          <w:lang w:eastAsia="pl-PL"/>
        </w:rPr>
        <w:t>niezbędnych do wykonania zamówienia</w:t>
      </w:r>
      <w:bookmarkEnd w:id="82"/>
    </w:p>
    <w:p w14:paraId="6C219048" w14:textId="77777777" w:rsidR="00983B8D" w:rsidRPr="00983B8D" w:rsidRDefault="00B740D1" w:rsidP="00B740D1">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Załącznik nr 4.</w:t>
      </w:r>
      <w:r w:rsidR="00363B80">
        <w:rPr>
          <w:rFonts w:ascii="Times New Roman" w:eastAsia="Times New Roman" w:hAnsi="Times New Roman" w:cs="Times New Roman"/>
          <w:bCs/>
          <w:lang w:eastAsia="pl-PL"/>
        </w:rPr>
        <w:t>7</w:t>
      </w:r>
      <w:r>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ab/>
        <w:t>Informacja o podwykonawcach</w:t>
      </w:r>
    </w:p>
    <w:p w14:paraId="5EA905D4"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sidR="00363B80">
        <w:rPr>
          <w:rFonts w:ascii="Times New Roman" w:eastAsia="Times New Roman" w:hAnsi="Times New Roman" w:cs="Times New Roman"/>
          <w:bCs/>
          <w:lang w:eastAsia="pl-PL"/>
        </w:rPr>
        <w:t>8</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Informacja o powstaniu u Zamawiającego obowiązku podatkowego </w:t>
      </w:r>
    </w:p>
    <w:p w14:paraId="1551709B"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bCs/>
          <w:sz w:val="12"/>
          <w:szCs w:val="12"/>
          <w:lang w:eastAsia="pl-PL"/>
        </w:rPr>
      </w:pPr>
    </w:p>
    <w:p w14:paraId="7059B4EF" w14:textId="77777777" w:rsidR="00983B8D" w:rsidRPr="00DE74A1" w:rsidRDefault="00983B8D" w:rsidP="00DE74A1">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r w:rsidRPr="00983B8D">
        <w:rPr>
          <w:rFonts w:ascii="Times New Roman" w:eastAsia="Times New Roman" w:hAnsi="Times New Roman" w:cs="Times New Roman"/>
          <w:sz w:val="24"/>
          <w:szCs w:val="24"/>
          <w:lang w:eastAsia="pl-PL"/>
        </w:rPr>
        <w:br w:type="page"/>
      </w:r>
    </w:p>
    <w:p w14:paraId="3C7F31BB" w14:textId="77777777" w:rsidR="00983B8D" w:rsidRDefault="00983B8D" w:rsidP="00983B8D">
      <w:pPr>
        <w:spacing w:after="0" w:line="312" w:lineRule="auto"/>
        <w:rPr>
          <w:rFonts w:ascii="Times New Roman" w:eastAsia="Times New Roman" w:hAnsi="Times New Roman" w:cs="Times New Roman"/>
          <w:b/>
          <w:bCs/>
          <w:sz w:val="28"/>
          <w:szCs w:val="28"/>
          <w:lang w:eastAsia="pl-PL"/>
        </w:rPr>
      </w:pPr>
      <w:bookmarkStart w:id="83" w:name="_Toc67292090"/>
      <w:bookmarkStart w:id="84" w:name="_Hlk67822110"/>
      <w:bookmarkEnd w:id="81"/>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3"/>
      <w:r w:rsidRPr="00983B8D">
        <w:rPr>
          <w:rFonts w:ascii="Times New Roman" w:eastAsia="Times New Roman" w:hAnsi="Times New Roman" w:cs="Times New Roman"/>
          <w:b/>
          <w:bCs/>
          <w:color w:val="2F5496"/>
          <w:sz w:val="28"/>
          <w:szCs w:val="28"/>
          <w:lang w:eastAsia="pl-PL"/>
        </w:rPr>
        <w:t xml:space="preserve"> (SOPZ)</w:t>
      </w:r>
      <w:bookmarkEnd w:id="84"/>
    </w:p>
    <w:p w14:paraId="76A3A4FA" w14:textId="77777777" w:rsidR="00EC1C33" w:rsidRPr="00EC1C33" w:rsidRDefault="00EC1C33" w:rsidP="00983B8D">
      <w:pPr>
        <w:spacing w:after="0" w:line="312" w:lineRule="auto"/>
        <w:rPr>
          <w:rFonts w:ascii="Times New Roman" w:eastAsia="Times New Roman" w:hAnsi="Times New Roman" w:cs="Times New Roman"/>
          <w:b/>
          <w:bCs/>
          <w:sz w:val="14"/>
          <w:szCs w:val="28"/>
          <w:lang w:eastAsia="pl-PL"/>
        </w:rPr>
      </w:pPr>
    </w:p>
    <w:p w14:paraId="7EFD070C"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85" w:name="_Toc67292091"/>
      <w:bookmarkStart w:id="86" w:name="_Hlk67822129"/>
      <w:r w:rsidRPr="00983B8D">
        <w:rPr>
          <w:rFonts w:ascii="Times New Roman" w:eastAsia="Times New Roman" w:hAnsi="Times New Roman" w:cs="Times New Roman"/>
          <w:b/>
          <w:bCs/>
          <w:sz w:val="24"/>
          <w:szCs w:val="24"/>
          <w:lang w:eastAsia="pl-PL"/>
        </w:rPr>
        <w:t>Przedmiot zamówienia:</w:t>
      </w:r>
      <w:bookmarkEnd w:id="85"/>
    </w:p>
    <w:p w14:paraId="4C045DDB" w14:textId="0E5F159C" w:rsidR="00C94F82" w:rsidRDefault="00C94F82" w:rsidP="00C94F82">
      <w:pPr>
        <w:spacing w:after="0" w:line="240" w:lineRule="auto"/>
        <w:ind w:left="720"/>
        <w:contextualSpacing/>
        <w:jc w:val="both"/>
        <w:rPr>
          <w:rFonts w:ascii="Times New Roman" w:eastAsia="Times New Roman" w:hAnsi="Times New Roman" w:cs="Times New Roman"/>
          <w:bCs/>
          <w:sz w:val="24"/>
          <w:szCs w:val="24"/>
          <w:lang w:eastAsia="pl-PL"/>
        </w:rPr>
      </w:pPr>
      <w:r w:rsidRPr="00C94F82">
        <w:rPr>
          <w:rFonts w:ascii="Times New Roman" w:eastAsia="Times New Roman" w:hAnsi="Times New Roman" w:cs="Times New Roman"/>
          <w:bCs/>
          <w:sz w:val="24"/>
          <w:szCs w:val="24"/>
          <w:lang w:eastAsia="pl-PL"/>
        </w:rPr>
        <w:t>Opracowanie dokumentacji projektowej rekultywacji dz. nr 459 w Gliwicach obręb Bojków-Wschód wraz z uzyskaniem wymaganych p</w:t>
      </w:r>
      <w:r w:rsidR="00B3455D">
        <w:rPr>
          <w:rFonts w:ascii="Times New Roman" w:eastAsia="Times New Roman" w:hAnsi="Times New Roman" w:cs="Times New Roman"/>
          <w:bCs/>
          <w:sz w:val="24"/>
          <w:szCs w:val="24"/>
          <w:lang w:eastAsia="pl-PL"/>
        </w:rPr>
        <w:t>rawem uzgodnień i decyzji</w:t>
      </w:r>
      <w:r w:rsidRPr="00C94F82">
        <w:rPr>
          <w:rFonts w:ascii="Times New Roman" w:eastAsia="Times New Roman" w:hAnsi="Times New Roman" w:cs="Times New Roman"/>
          <w:bCs/>
          <w:sz w:val="24"/>
          <w:szCs w:val="24"/>
          <w:lang w:eastAsia="pl-PL"/>
        </w:rPr>
        <w:t xml:space="preserve"> oraz pełnieniem nadzoru autorskiego nad</w:t>
      </w:r>
      <w:r w:rsidR="00B3455D">
        <w:rPr>
          <w:rFonts w:ascii="Times New Roman" w:eastAsia="Times New Roman" w:hAnsi="Times New Roman" w:cs="Times New Roman"/>
          <w:bCs/>
          <w:sz w:val="24"/>
          <w:szCs w:val="24"/>
          <w:lang w:eastAsia="pl-PL"/>
        </w:rPr>
        <w:t xml:space="preserve"> zaprojektowanymi pracami</w:t>
      </w:r>
      <w:r w:rsidRPr="00C94F82">
        <w:rPr>
          <w:rFonts w:ascii="Times New Roman" w:eastAsia="Times New Roman" w:hAnsi="Times New Roman" w:cs="Times New Roman"/>
          <w:bCs/>
          <w:sz w:val="24"/>
          <w:szCs w:val="24"/>
          <w:lang w:eastAsia="pl-PL"/>
        </w:rPr>
        <w:t>.</w:t>
      </w:r>
    </w:p>
    <w:p w14:paraId="5E917632" w14:textId="77777777" w:rsidR="0032657A" w:rsidRPr="000919F2" w:rsidRDefault="0032657A" w:rsidP="000919F2">
      <w:pPr>
        <w:spacing w:after="0" w:line="240" w:lineRule="auto"/>
        <w:ind w:left="709"/>
        <w:jc w:val="both"/>
        <w:rPr>
          <w:rFonts w:ascii="Times New Roman" w:hAnsi="Times New Roman" w:cs="Times New Roman"/>
          <w:bCs/>
          <w:iCs/>
          <w:sz w:val="24"/>
          <w:szCs w:val="24"/>
        </w:rPr>
      </w:pPr>
      <w:r w:rsidRPr="000919F2">
        <w:rPr>
          <w:rFonts w:ascii="Times New Roman" w:hAnsi="Times New Roman" w:cs="Times New Roman"/>
          <w:i/>
          <w:sz w:val="24"/>
          <w:szCs w:val="24"/>
        </w:rPr>
        <w:t>Dokumentacj</w:t>
      </w:r>
      <w:r w:rsidR="000919F2">
        <w:rPr>
          <w:rFonts w:ascii="Times New Roman" w:hAnsi="Times New Roman" w:cs="Times New Roman"/>
          <w:i/>
          <w:sz w:val="24"/>
          <w:szCs w:val="24"/>
        </w:rPr>
        <w:t>ę</w:t>
      </w:r>
      <w:r w:rsidRPr="000919F2">
        <w:rPr>
          <w:rFonts w:ascii="Times New Roman" w:hAnsi="Times New Roman" w:cs="Times New Roman"/>
          <w:i/>
          <w:sz w:val="24"/>
          <w:szCs w:val="24"/>
        </w:rPr>
        <w:t xml:space="preserve"> projektową rekultywacji działki rolnej w kierunku rolnym należy zaprojektować zgodnie z Decyzją Prezydenta Miasta Gliwice nr SR-342/2025 z dnia 30.06.2025 r. </w:t>
      </w:r>
    </w:p>
    <w:bookmarkEnd w:id="86"/>
    <w:p w14:paraId="0D703BA0"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25AC2C56" w14:textId="77777777" w:rsidR="00983B8D" w:rsidRP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87" w:name="_Toc67292092"/>
      <w:bookmarkStart w:id="88" w:name="_Hlk67822197"/>
      <w:r w:rsidRPr="00983B8D">
        <w:rPr>
          <w:rFonts w:ascii="Times New Roman" w:eastAsia="Times New Roman" w:hAnsi="Times New Roman" w:cs="Times New Roman"/>
          <w:b/>
          <w:bCs/>
          <w:sz w:val="24"/>
          <w:szCs w:val="24"/>
          <w:lang w:eastAsia="pl-PL"/>
        </w:rPr>
        <w:t xml:space="preserve">Lokalizacja: </w:t>
      </w:r>
      <w:r w:rsidR="00C94F82" w:rsidRPr="00C94F82">
        <w:rPr>
          <w:rFonts w:ascii="Times New Roman" w:eastAsia="Times New Roman" w:hAnsi="Times New Roman" w:cs="Times New Roman"/>
          <w:bCs/>
          <w:sz w:val="24"/>
          <w:szCs w:val="24"/>
          <w:lang w:eastAsia="pl-PL"/>
        </w:rPr>
        <w:t>Gliwice</w:t>
      </w:r>
    </w:p>
    <w:p w14:paraId="592DB675" w14:textId="77777777" w:rsidR="00983B8D" w:rsidRPr="00983B8D" w:rsidRDefault="00983B8D" w:rsidP="00983B8D">
      <w:pPr>
        <w:spacing w:after="0" w:line="240" w:lineRule="auto"/>
        <w:ind w:left="720"/>
        <w:contextualSpacing/>
        <w:rPr>
          <w:rFonts w:ascii="Times New Roman" w:eastAsia="Calibri" w:hAnsi="Times New Roman" w:cs="Times New Roman"/>
          <w:b/>
          <w:bCs/>
          <w:sz w:val="24"/>
          <w:szCs w:val="24"/>
          <w:lang w:eastAsia="pl-PL"/>
        </w:rPr>
      </w:pPr>
    </w:p>
    <w:p w14:paraId="49BD90D4" w14:textId="77777777" w:rsidR="00983B8D" w:rsidRPr="00983B8D" w:rsidRDefault="00983B8D" w:rsidP="00983B8D">
      <w:pPr>
        <w:numPr>
          <w:ilvl w:val="0"/>
          <w:numId w:val="33"/>
        </w:numPr>
        <w:spacing w:after="0" w:line="240" w:lineRule="auto"/>
        <w:contextualSpacing/>
        <w:jc w:val="both"/>
        <w:rPr>
          <w:rFonts w:ascii="Times New Roman" w:eastAsia="Calibri" w:hAnsi="Times New Roman" w:cs="Times New Roman"/>
          <w:b/>
          <w:bCs/>
          <w:sz w:val="24"/>
          <w:szCs w:val="24"/>
          <w:lang w:eastAsia="pl-PL"/>
        </w:rPr>
      </w:pPr>
      <w:r w:rsidRPr="00983B8D">
        <w:rPr>
          <w:rFonts w:ascii="Times New Roman" w:eastAsia="Calibri" w:hAnsi="Times New Roman" w:cs="Times New Roman"/>
          <w:b/>
          <w:bCs/>
          <w:sz w:val="24"/>
          <w:szCs w:val="24"/>
          <w:lang w:eastAsia="pl-PL"/>
        </w:rPr>
        <w:t>Termin realizacji zamówienia:</w:t>
      </w:r>
      <w:bookmarkEnd w:id="87"/>
    </w:p>
    <w:p w14:paraId="0869E531" w14:textId="77777777" w:rsidR="00983B8D" w:rsidRPr="00983B8D" w:rsidRDefault="00983B8D" w:rsidP="00983B8D">
      <w:pPr>
        <w:spacing w:after="0" w:line="240" w:lineRule="auto"/>
        <w:ind w:left="720"/>
        <w:contextualSpacing/>
        <w:jc w:val="both"/>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określony w Załączniku nr 5 do SWZ – Istotne postanowienia umowy w §5.</w:t>
      </w:r>
    </w:p>
    <w:p w14:paraId="618A49E9"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bookmarkStart w:id="89" w:name="_Toc67292093"/>
      <w:bookmarkStart w:id="90" w:name="_Hlk67822291"/>
      <w:bookmarkEnd w:id="88"/>
    </w:p>
    <w:p w14:paraId="114269EE" w14:textId="77777777" w:rsidR="00983B8D" w:rsidRP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Wymagania prawne:</w:t>
      </w:r>
      <w:bookmarkEnd w:id="89"/>
    </w:p>
    <w:p w14:paraId="3BE693B9" w14:textId="77777777" w:rsidR="00983B8D" w:rsidRPr="00C94F82" w:rsidRDefault="00983B8D" w:rsidP="00983B8D">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pl-PL"/>
        </w:rPr>
      </w:pPr>
      <w:r w:rsidRPr="00C94F82">
        <w:rPr>
          <w:rFonts w:ascii="Times New Roman" w:eastAsia="Times New Roman" w:hAnsi="Times New Roman" w:cs="Times New Roman"/>
          <w:sz w:val="24"/>
          <w:szCs w:val="24"/>
          <w:lang w:eastAsia="pl-PL"/>
        </w:rPr>
        <w:t>Przedmiot zamówienia powinien być realizowany zgodnie z obowiązującymi przepisami prawa, w szczególności:</w:t>
      </w:r>
    </w:p>
    <w:p w14:paraId="17BDE5E5" w14:textId="77777777" w:rsidR="00594061" w:rsidRDefault="00594061" w:rsidP="00983B8D">
      <w:pPr>
        <w:spacing w:after="0" w:line="240" w:lineRule="auto"/>
        <w:ind w:left="720"/>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Prawo budowlane</w:t>
      </w:r>
    </w:p>
    <w:p w14:paraId="6B2932D1" w14:textId="77777777" w:rsidR="00983B8D" w:rsidRPr="00983B8D" w:rsidRDefault="00594061" w:rsidP="00983B8D">
      <w:pPr>
        <w:spacing w:after="0" w:line="240" w:lineRule="auto"/>
        <w:ind w:left="720"/>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Prawo geologiczne i górnicze</w:t>
      </w:r>
    </w:p>
    <w:p w14:paraId="268F77B6"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i/>
          <w:sz w:val="24"/>
          <w:szCs w:val="24"/>
          <w:lang w:eastAsia="pl-PL"/>
        </w:rPr>
      </w:pPr>
      <w:r w:rsidRPr="00983B8D">
        <w:rPr>
          <w:rFonts w:ascii="Times New Roman" w:eastAsia="Times New Roman" w:hAnsi="Times New Roman" w:cs="Times New Roman"/>
          <w:b/>
          <w:i/>
          <w:sz w:val="24"/>
          <w:szCs w:val="24"/>
          <w:u w:val="single"/>
          <w:lang w:eastAsia="pl-PL"/>
        </w:rPr>
        <w:t>Uwaga:</w:t>
      </w:r>
      <w:r w:rsidRPr="00983B8D">
        <w:rPr>
          <w:rFonts w:ascii="Times New Roman" w:eastAsia="Times New Roman" w:hAnsi="Times New Roman" w:cs="Times New Roman"/>
          <w:i/>
          <w:sz w:val="24"/>
          <w:szCs w:val="24"/>
          <w:lang w:eastAsia="pl-PL"/>
        </w:rPr>
        <w:t xml:space="preserve"> W przypadku zmian aktów prawnych, związanych z realizacją niniejszego zamówienia, przedmiot zamówienia musi spełniać uwarunkowania prawne, obowiązujące w okresie jego realizacji.</w:t>
      </w:r>
    </w:p>
    <w:bookmarkEnd w:id="90"/>
    <w:p w14:paraId="68F0374A" w14:textId="77777777" w:rsidR="00983B8D" w:rsidRPr="00983B8D" w:rsidRDefault="00983B8D" w:rsidP="00983B8D">
      <w:pPr>
        <w:spacing w:after="0" w:line="240" w:lineRule="auto"/>
        <w:jc w:val="both"/>
        <w:rPr>
          <w:rFonts w:ascii="Times New Roman" w:eastAsia="Times New Roman" w:hAnsi="Times New Roman" w:cs="Times New Roman"/>
          <w:b/>
          <w:sz w:val="20"/>
          <w:szCs w:val="20"/>
          <w:lang w:val="cs-CZ" w:eastAsia="pl-PL"/>
        </w:rPr>
      </w:pPr>
    </w:p>
    <w:p w14:paraId="6285F83C"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1" w:name="_Toc67292094"/>
      <w:bookmarkStart w:id="92" w:name="_Hlk67824211"/>
      <w:r w:rsidRPr="00983B8D">
        <w:rPr>
          <w:rFonts w:ascii="Times New Roman" w:eastAsia="Times New Roman" w:hAnsi="Times New Roman" w:cs="Times New Roman"/>
          <w:b/>
          <w:bCs/>
          <w:sz w:val="24"/>
          <w:szCs w:val="24"/>
          <w:lang w:eastAsia="pl-PL"/>
        </w:rPr>
        <w:t>Wizja lokalna</w:t>
      </w:r>
      <w:bookmarkStart w:id="93" w:name="_Hlk67824164"/>
      <w:bookmarkEnd w:id="91"/>
      <w:r w:rsidRPr="00983B8D">
        <w:rPr>
          <w:rFonts w:ascii="Times New Roman" w:eastAsia="Times New Roman" w:hAnsi="Times New Roman" w:cs="Times New Roman"/>
          <w:b/>
          <w:bCs/>
          <w:sz w:val="24"/>
          <w:szCs w:val="24"/>
          <w:lang w:eastAsia="pl-PL"/>
        </w:rPr>
        <w:t>:</w:t>
      </w:r>
    </w:p>
    <w:p w14:paraId="4890F448" w14:textId="77777777" w:rsidR="00DE6024" w:rsidRPr="00983B8D" w:rsidRDefault="00DE6024" w:rsidP="00DE6024">
      <w:pPr>
        <w:spacing w:after="0" w:line="240" w:lineRule="auto"/>
        <w:ind w:left="720"/>
        <w:contextualSpacing/>
        <w:jc w:val="both"/>
        <w:rPr>
          <w:rFonts w:ascii="Times New Roman" w:eastAsia="Times New Roman" w:hAnsi="Times New Roman" w:cs="Times New Roman"/>
          <w:bCs/>
          <w:sz w:val="24"/>
          <w:szCs w:val="24"/>
          <w:lang w:eastAsia="pl-PL"/>
        </w:rPr>
      </w:pPr>
      <w:r w:rsidRPr="00DE6024">
        <w:rPr>
          <w:rFonts w:ascii="Times New Roman" w:eastAsia="Times New Roman" w:hAnsi="Times New Roman" w:cs="Times New Roman"/>
          <w:bCs/>
          <w:sz w:val="24"/>
          <w:szCs w:val="24"/>
          <w:lang w:eastAsia="pl-PL"/>
        </w:rPr>
        <w:t>Zamawiający zachęca potencjalnych Wykonawców przed złożeniem oferty do dokonania wizji lokalnej. Teren przedsięwzięcia jest terenem otwartym i ewentualna wizja nie wymaga zgody i obecności przedstawicieli Zamawiającego.</w:t>
      </w:r>
    </w:p>
    <w:p w14:paraId="7BF849DD"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sz w:val="24"/>
          <w:szCs w:val="24"/>
          <w:lang w:eastAsia="pl-PL"/>
        </w:rPr>
      </w:pPr>
    </w:p>
    <w:bookmarkEnd w:id="92"/>
    <w:p w14:paraId="7F36B012"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Opis przedmiotu zamówienia:</w:t>
      </w:r>
    </w:p>
    <w:p w14:paraId="700DAE6D" w14:textId="77777777" w:rsidR="00DD1A9E" w:rsidRDefault="00611E67" w:rsidP="00611E67">
      <w:pPr>
        <w:spacing w:after="0" w:line="240" w:lineRule="auto"/>
        <w:ind w:left="720"/>
        <w:contextualSpacing/>
        <w:jc w:val="both"/>
        <w:rPr>
          <w:rFonts w:ascii="Times New Roman" w:eastAsia="Times New Roman" w:hAnsi="Times New Roman" w:cs="Times New Roman"/>
          <w:bCs/>
          <w:sz w:val="24"/>
          <w:szCs w:val="24"/>
          <w:lang w:eastAsia="pl-PL"/>
        </w:rPr>
      </w:pPr>
      <w:r w:rsidRPr="00611E67">
        <w:rPr>
          <w:rFonts w:ascii="Times New Roman" w:eastAsia="Times New Roman" w:hAnsi="Times New Roman" w:cs="Times New Roman"/>
          <w:bCs/>
          <w:sz w:val="24"/>
          <w:szCs w:val="24"/>
          <w:lang w:eastAsia="pl-PL"/>
        </w:rPr>
        <w:t>Przedmiotem zamówienia jest</w:t>
      </w:r>
      <w:r w:rsidR="00DD1A9E">
        <w:rPr>
          <w:rFonts w:ascii="Times New Roman" w:eastAsia="Times New Roman" w:hAnsi="Times New Roman" w:cs="Times New Roman"/>
          <w:bCs/>
          <w:sz w:val="24"/>
          <w:szCs w:val="24"/>
          <w:lang w:eastAsia="pl-PL"/>
        </w:rPr>
        <w:t>:</w:t>
      </w:r>
    </w:p>
    <w:p w14:paraId="57E99098" w14:textId="77777777" w:rsidR="00DD1A9E" w:rsidRDefault="00DD1A9E" w:rsidP="00A37E33">
      <w:pPr>
        <w:spacing w:after="0" w:line="240" w:lineRule="auto"/>
        <w:ind w:left="993" w:hanging="273"/>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t>
      </w:r>
      <w:r w:rsidR="00A37E33">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O</w:t>
      </w:r>
      <w:r w:rsidR="00611E67" w:rsidRPr="00611E67">
        <w:rPr>
          <w:rFonts w:ascii="Times New Roman" w:eastAsia="Times New Roman" w:hAnsi="Times New Roman" w:cs="Times New Roman"/>
          <w:bCs/>
          <w:sz w:val="24"/>
          <w:szCs w:val="24"/>
          <w:lang w:eastAsia="pl-PL"/>
        </w:rPr>
        <w:t xml:space="preserve">pracowanie dokumentacji projektowej rekultywacji wraz ze wszystkimi niezbędnymi uzgodnieniami i </w:t>
      </w:r>
      <w:r w:rsidR="00611E67">
        <w:rPr>
          <w:rFonts w:ascii="Times New Roman" w:eastAsia="Times New Roman" w:hAnsi="Times New Roman" w:cs="Times New Roman"/>
          <w:bCs/>
          <w:sz w:val="24"/>
          <w:szCs w:val="24"/>
          <w:lang w:eastAsia="pl-PL"/>
        </w:rPr>
        <w:t xml:space="preserve">decyzjami jakie są konieczne do </w:t>
      </w:r>
      <w:r>
        <w:rPr>
          <w:rFonts w:ascii="Times New Roman" w:eastAsia="Times New Roman" w:hAnsi="Times New Roman" w:cs="Times New Roman"/>
          <w:bCs/>
          <w:sz w:val="24"/>
          <w:szCs w:val="24"/>
          <w:lang w:eastAsia="pl-PL"/>
        </w:rPr>
        <w:t xml:space="preserve">zrealizowania robót. </w:t>
      </w:r>
      <w:r w:rsidR="00611E67" w:rsidRPr="00611E67">
        <w:rPr>
          <w:rFonts w:ascii="Times New Roman" w:eastAsia="Times New Roman" w:hAnsi="Times New Roman" w:cs="Times New Roman"/>
          <w:bCs/>
          <w:sz w:val="24"/>
          <w:szCs w:val="24"/>
          <w:lang w:eastAsia="pl-PL"/>
        </w:rPr>
        <w:t>Częścią dokumentacji wi</w:t>
      </w:r>
      <w:r w:rsidR="00611E67">
        <w:rPr>
          <w:rFonts w:ascii="Times New Roman" w:eastAsia="Times New Roman" w:hAnsi="Times New Roman" w:cs="Times New Roman"/>
          <w:bCs/>
          <w:sz w:val="24"/>
          <w:szCs w:val="24"/>
          <w:lang w:eastAsia="pl-PL"/>
        </w:rPr>
        <w:t xml:space="preserve">nien być kosztorys inwestorski </w:t>
      </w:r>
      <w:r>
        <w:rPr>
          <w:rFonts w:ascii="Times New Roman" w:eastAsia="Times New Roman" w:hAnsi="Times New Roman" w:cs="Times New Roman"/>
          <w:bCs/>
          <w:sz w:val="24"/>
          <w:szCs w:val="24"/>
          <w:lang w:eastAsia="pl-PL"/>
        </w:rPr>
        <w:t xml:space="preserve">z przedmiarem, który </w:t>
      </w:r>
      <w:r w:rsidRPr="00DD1A9E">
        <w:rPr>
          <w:rFonts w:ascii="Times New Roman" w:eastAsia="Times New Roman" w:hAnsi="Times New Roman" w:cs="Times New Roman"/>
          <w:bCs/>
          <w:sz w:val="24"/>
          <w:szCs w:val="24"/>
          <w:lang w:eastAsia="pl-PL"/>
        </w:rPr>
        <w:t xml:space="preserve">należy opracować jako szczegółowy z zastosowaniem aktualnych na dzień opracowania, składników cenotwórczych podawanych przez wydawnictwo Sekocenbud </w:t>
      </w:r>
      <w:r>
        <w:rPr>
          <w:rFonts w:ascii="Times New Roman" w:eastAsia="Times New Roman" w:hAnsi="Times New Roman" w:cs="Times New Roman"/>
          <w:bCs/>
          <w:sz w:val="24"/>
          <w:szCs w:val="24"/>
          <w:lang w:eastAsia="pl-PL"/>
        </w:rPr>
        <w:t>dla robót inżynieryjnych.</w:t>
      </w:r>
    </w:p>
    <w:p w14:paraId="365D00F2" w14:textId="77777777" w:rsidR="00611E67" w:rsidRPr="00611E67" w:rsidRDefault="00DD1A9E" w:rsidP="00A37E33">
      <w:pPr>
        <w:spacing w:after="0" w:line="240" w:lineRule="auto"/>
        <w:ind w:left="993" w:hanging="273"/>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t>
      </w:r>
      <w:r w:rsidR="00A37E33">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P</w:t>
      </w:r>
      <w:r w:rsidR="00611E67" w:rsidRPr="00611E67">
        <w:rPr>
          <w:rFonts w:ascii="Times New Roman" w:eastAsia="Times New Roman" w:hAnsi="Times New Roman" w:cs="Times New Roman"/>
          <w:bCs/>
          <w:sz w:val="24"/>
          <w:szCs w:val="24"/>
          <w:lang w:eastAsia="pl-PL"/>
        </w:rPr>
        <w:t>ełnienie nadzoru autorskiego.</w:t>
      </w:r>
    </w:p>
    <w:p w14:paraId="28FA02B5" w14:textId="77777777" w:rsidR="00A37E33" w:rsidRDefault="00A37E33" w:rsidP="00A37E33">
      <w:pPr>
        <w:spacing w:after="0" w:line="240" w:lineRule="auto"/>
        <w:ind w:left="993" w:hanging="273"/>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ab/>
        <w:t>U</w:t>
      </w:r>
      <w:r w:rsidR="00611E67" w:rsidRPr="00611E67">
        <w:rPr>
          <w:rFonts w:ascii="Times New Roman" w:eastAsia="Times New Roman" w:hAnsi="Times New Roman" w:cs="Times New Roman"/>
          <w:bCs/>
          <w:sz w:val="24"/>
          <w:szCs w:val="24"/>
          <w:lang w:eastAsia="pl-PL"/>
        </w:rPr>
        <w:t>zyskani</w:t>
      </w:r>
      <w:r>
        <w:rPr>
          <w:rFonts w:ascii="Times New Roman" w:eastAsia="Times New Roman" w:hAnsi="Times New Roman" w:cs="Times New Roman"/>
          <w:bCs/>
          <w:sz w:val="24"/>
          <w:szCs w:val="24"/>
          <w:lang w:eastAsia="pl-PL"/>
        </w:rPr>
        <w:t>e</w:t>
      </w:r>
      <w:r w:rsidR="00611E67">
        <w:rPr>
          <w:rFonts w:ascii="Times New Roman" w:eastAsia="Times New Roman" w:hAnsi="Times New Roman" w:cs="Times New Roman"/>
          <w:bCs/>
          <w:sz w:val="24"/>
          <w:szCs w:val="24"/>
          <w:lang w:eastAsia="pl-PL"/>
        </w:rPr>
        <w:t xml:space="preserve"> zgody właścicieli gruntów na </w:t>
      </w:r>
      <w:r w:rsidR="00611E67" w:rsidRPr="00611E67">
        <w:rPr>
          <w:rFonts w:ascii="Times New Roman" w:eastAsia="Times New Roman" w:hAnsi="Times New Roman" w:cs="Times New Roman"/>
          <w:bCs/>
          <w:sz w:val="24"/>
          <w:szCs w:val="24"/>
          <w:lang w:eastAsia="pl-PL"/>
        </w:rPr>
        <w:t>ewentualną lokalizację urządzeń i obiektów plac</w:t>
      </w:r>
      <w:r w:rsidR="00611E67">
        <w:rPr>
          <w:rFonts w:ascii="Times New Roman" w:eastAsia="Times New Roman" w:hAnsi="Times New Roman" w:cs="Times New Roman"/>
          <w:bCs/>
          <w:sz w:val="24"/>
          <w:szCs w:val="24"/>
          <w:lang w:eastAsia="pl-PL"/>
        </w:rPr>
        <w:t xml:space="preserve">u budowy (drogi technologiczne, </w:t>
      </w:r>
      <w:r w:rsidR="00611E67" w:rsidRPr="00611E67">
        <w:rPr>
          <w:rFonts w:ascii="Times New Roman" w:eastAsia="Times New Roman" w:hAnsi="Times New Roman" w:cs="Times New Roman"/>
          <w:bCs/>
          <w:sz w:val="24"/>
          <w:szCs w:val="24"/>
          <w:lang w:eastAsia="pl-PL"/>
        </w:rPr>
        <w:t>place składowe, manewrowe itd.) w obszarze znajdującym się poza rekultywowana działką.</w:t>
      </w:r>
    </w:p>
    <w:p w14:paraId="1A469579" w14:textId="77777777" w:rsidR="00611E67" w:rsidRDefault="00A37E33" w:rsidP="00A37E33">
      <w:pPr>
        <w:spacing w:after="0" w:line="240" w:lineRule="auto"/>
        <w:ind w:left="993" w:hanging="273"/>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b/>
      </w:r>
      <w:r w:rsidR="00611E67" w:rsidRPr="00611E67">
        <w:rPr>
          <w:rFonts w:ascii="Times New Roman" w:eastAsia="Times New Roman" w:hAnsi="Times New Roman" w:cs="Times New Roman"/>
          <w:bCs/>
          <w:sz w:val="24"/>
          <w:szCs w:val="24"/>
          <w:lang w:eastAsia="pl-PL"/>
        </w:rPr>
        <w:t xml:space="preserve">Jeżeli warunkiem wyrażenia zgody przez właścicieli gruntów będzie zapłata wynagrodzenia przez Zamawiającego, każdorazowo </w:t>
      </w:r>
      <w:r w:rsidR="00611E67" w:rsidRPr="00A37E33">
        <w:rPr>
          <w:rFonts w:ascii="Times New Roman" w:eastAsia="Times New Roman" w:hAnsi="Times New Roman" w:cs="Times New Roman"/>
          <w:bCs/>
          <w:sz w:val="24"/>
          <w:szCs w:val="24"/>
          <w:u w:val="single"/>
          <w:lang w:eastAsia="pl-PL"/>
        </w:rPr>
        <w:t>wymaga to uzgodnienia</w:t>
      </w:r>
      <w:r w:rsidR="00611E67" w:rsidRPr="00611E67">
        <w:rPr>
          <w:rFonts w:ascii="Times New Roman" w:eastAsia="Times New Roman" w:hAnsi="Times New Roman" w:cs="Times New Roman"/>
          <w:bCs/>
          <w:sz w:val="24"/>
          <w:szCs w:val="24"/>
          <w:lang w:eastAsia="pl-PL"/>
        </w:rPr>
        <w:t xml:space="preserve"> z Zamawiającym. W przypadku braku zgody Właściciela na udostępnienie gruntów Wykonawca zobowiązany będzie do zap</w:t>
      </w:r>
      <w:r>
        <w:rPr>
          <w:rFonts w:ascii="Times New Roman" w:eastAsia="Times New Roman" w:hAnsi="Times New Roman" w:cs="Times New Roman"/>
          <w:bCs/>
          <w:sz w:val="24"/>
          <w:szCs w:val="24"/>
          <w:lang w:eastAsia="pl-PL"/>
        </w:rPr>
        <w:t>roponowania innego rozwiązania.</w:t>
      </w:r>
    </w:p>
    <w:p w14:paraId="20E113E2" w14:textId="77777777" w:rsidR="000919F2" w:rsidRDefault="000919F2" w:rsidP="000919F2">
      <w:pPr>
        <w:spacing w:after="0" w:line="240" w:lineRule="auto"/>
        <w:ind w:left="709"/>
        <w:jc w:val="both"/>
        <w:rPr>
          <w:rFonts w:ascii="Times New Roman" w:hAnsi="Times New Roman" w:cs="Times New Roman"/>
          <w:i/>
          <w:color w:val="FF0000"/>
          <w:sz w:val="24"/>
          <w:szCs w:val="24"/>
        </w:rPr>
      </w:pPr>
    </w:p>
    <w:p w14:paraId="75C47F2B" w14:textId="77777777" w:rsidR="000919F2" w:rsidRPr="00DE070F" w:rsidRDefault="000919F2" w:rsidP="000919F2">
      <w:pPr>
        <w:spacing w:after="0" w:line="240" w:lineRule="auto"/>
        <w:ind w:left="709"/>
        <w:jc w:val="both"/>
        <w:rPr>
          <w:rFonts w:ascii="Times New Roman" w:hAnsi="Times New Roman" w:cs="Times New Roman"/>
          <w:bCs/>
          <w:iCs/>
          <w:color w:val="FF0000"/>
          <w:sz w:val="24"/>
          <w:szCs w:val="24"/>
          <w:u w:val="single"/>
        </w:rPr>
      </w:pPr>
      <w:r w:rsidRPr="00DE070F">
        <w:rPr>
          <w:rFonts w:ascii="Times New Roman" w:hAnsi="Times New Roman" w:cs="Times New Roman"/>
          <w:i/>
          <w:sz w:val="24"/>
          <w:szCs w:val="24"/>
          <w:u w:val="single"/>
        </w:rPr>
        <w:t>Dokumentacji projektową rekultywacji działki rolnej w kierunku rolnym należy zaprojektować zgodnie z Decyzją Prezydenta Miasta Gliwice nr SR-342/2025 z dnia 30.06.2025 r.</w:t>
      </w:r>
      <w:r w:rsidRPr="00DE070F">
        <w:rPr>
          <w:rFonts w:ascii="Times New Roman" w:hAnsi="Times New Roman" w:cs="Times New Roman"/>
          <w:i/>
          <w:color w:val="FF0000"/>
          <w:sz w:val="24"/>
          <w:szCs w:val="24"/>
          <w:u w:val="single"/>
        </w:rPr>
        <w:t xml:space="preserve"> </w:t>
      </w:r>
    </w:p>
    <w:p w14:paraId="0E4F8C0F" w14:textId="77777777" w:rsidR="00983B8D" w:rsidRDefault="00983B8D" w:rsidP="00983B8D">
      <w:pPr>
        <w:spacing w:after="0" w:line="240" w:lineRule="auto"/>
        <w:jc w:val="both"/>
        <w:rPr>
          <w:rFonts w:ascii="Times New Roman" w:eastAsia="Times New Roman" w:hAnsi="Times New Roman" w:cs="Times New Roman"/>
          <w:b/>
          <w:bCs/>
          <w:sz w:val="20"/>
          <w:szCs w:val="20"/>
          <w:lang w:val="cs-CZ" w:eastAsia="pl-PL"/>
        </w:rPr>
      </w:pPr>
    </w:p>
    <w:p w14:paraId="1CBCE39C" w14:textId="77777777" w:rsidR="00DE070F" w:rsidRPr="00983B8D" w:rsidRDefault="00DE070F" w:rsidP="00983B8D">
      <w:pPr>
        <w:spacing w:after="0" w:line="240" w:lineRule="auto"/>
        <w:jc w:val="both"/>
        <w:rPr>
          <w:rFonts w:ascii="Times New Roman" w:eastAsia="Times New Roman" w:hAnsi="Times New Roman" w:cs="Times New Roman"/>
          <w:b/>
          <w:bCs/>
          <w:sz w:val="20"/>
          <w:szCs w:val="20"/>
          <w:lang w:val="cs-CZ" w:eastAsia="pl-PL"/>
        </w:rPr>
      </w:pPr>
    </w:p>
    <w:p w14:paraId="15748814" w14:textId="77777777" w:rsidR="00983B8D" w:rsidRDefault="00983B8D" w:rsidP="00983B8D">
      <w:pPr>
        <w:numPr>
          <w:ilvl w:val="0"/>
          <w:numId w:val="33"/>
        </w:numPr>
        <w:spacing w:after="0" w:line="312" w:lineRule="auto"/>
        <w:ind w:left="714" w:hanging="357"/>
        <w:contextualSpacing/>
        <w:jc w:val="both"/>
        <w:rPr>
          <w:rFonts w:ascii="Times New Roman" w:eastAsia="Times New Roman" w:hAnsi="Times New Roman" w:cs="Times New Roman"/>
          <w:b/>
          <w:bCs/>
          <w:sz w:val="24"/>
          <w:szCs w:val="24"/>
          <w:lang w:eastAsia="pl-PL"/>
        </w:rPr>
      </w:pPr>
      <w:bookmarkStart w:id="94" w:name="_Toc67292101"/>
      <w:r w:rsidRPr="00983B8D">
        <w:rPr>
          <w:rFonts w:ascii="Times New Roman" w:eastAsia="Times New Roman" w:hAnsi="Times New Roman" w:cs="Times New Roman"/>
          <w:b/>
          <w:bCs/>
          <w:sz w:val="24"/>
          <w:szCs w:val="24"/>
          <w:lang w:eastAsia="pl-PL"/>
        </w:rPr>
        <w:lastRenderedPageBreak/>
        <w:t>Opis sposobu zamawiania i rozliczania usłu</w:t>
      </w:r>
      <w:bookmarkEnd w:id="94"/>
      <w:r w:rsidRPr="00983B8D">
        <w:rPr>
          <w:rFonts w:ascii="Times New Roman" w:eastAsia="Times New Roman" w:hAnsi="Times New Roman" w:cs="Times New Roman"/>
          <w:b/>
          <w:bCs/>
          <w:sz w:val="24"/>
          <w:szCs w:val="24"/>
          <w:lang w:eastAsia="pl-PL"/>
        </w:rPr>
        <w:t>g:</w:t>
      </w:r>
    </w:p>
    <w:p w14:paraId="329527C8" w14:textId="77777777" w:rsidR="009153C0" w:rsidRDefault="008F2CA9" w:rsidP="009153C0">
      <w:pPr>
        <w:pStyle w:val="Akapitzlist"/>
        <w:numPr>
          <w:ilvl w:val="0"/>
          <w:numId w:val="93"/>
        </w:numPr>
        <w:ind w:left="1134" w:hanging="425"/>
        <w:jc w:val="both"/>
        <w:rPr>
          <w:bCs/>
        </w:rPr>
      </w:pPr>
      <w:r w:rsidRPr="008F2CA9">
        <w:rPr>
          <w:bCs/>
        </w:rPr>
        <w:t>Podstawą wystawienia faktury jest prawidłowo wykonany przedmiot zamówienia, potwierdzony podpisanym przez osoby odpowiedzialne ze strony Zamawiającego protokołem końcowym, który Wykonawca jest zobowiązany dołączyć do faktury. Protokół odbioru końcowego zatwierdza Dyrektor lub Naczelny Inżynier Kopalni.</w:t>
      </w:r>
    </w:p>
    <w:p w14:paraId="1F23E632" w14:textId="77777777" w:rsidR="008F2CA9" w:rsidRPr="009153C0" w:rsidRDefault="008F2CA9" w:rsidP="009153C0">
      <w:pPr>
        <w:pStyle w:val="Akapitzlist"/>
        <w:numPr>
          <w:ilvl w:val="0"/>
          <w:numId w:val="93"/>
        </w:numPr>
        <w:ind w:left="1134" w:hanging="425"/>
        <w:jc w:val="both"/>
        <w:rPr>
          <w:bCs/>
        </w:rPr>
      </w:pPr>
      <w:r w:rsidRPr="009153C0">
        <w:rPr>
          <w:bCs/>
        </w:rPr>
        <w:t>Ostateczna cena za wykonanie zamówienia obejmować będzie wszystkie koszty jakie poniesie Projektant - Wykonawca w związku z należytą realizacją zamówienia oraz obowiązującymi przepisami (w cenie tej ujęto też koszty osoby sprawdzającej i nadzoru autorskiego).</w:t>
      </w:r>
    </w:p>
    <w:p w14:paraId="3F42CB07" w14:textId="77777777" w:rsidR="008F2CA9" w:rsidRPr="008F2CA9" w:rsidRDefault="008F2CA9" w:rsidP="00D53F9C">
      <w:pPr>
        <w:pStyle w:val="Akapitzlist"/>
        <w:numPr>
          <w:ilvl w:val="0"/>
          <w:numId w:val="92"/>
        </w:numPr>
        <w:ind w:left="1134" w:hanging="425"/>
        <w:jc w:val="both"/>
        <w:rPr>
          <w:bCs/>
        </w:rPr>
      </w:pPr>
      <w:r w:rsidRPr="008F2CA9">
        <w:rPr>
          <w:bCs/>
        </w:rPr>
        <w:t>Na wynagrodzenie Wykonawcy składa się:</w:t>
      </w:r>
    </w:p>
    <w:p w14:paraId="0073B499" w14:textId="77777777" w:rsidR="008F2CA9" w:rsidRPr="009153C0" w:rsidRDefault="008F2CA9" w:rsidP="00D53F9C">
      <w:pPr>
        <w:pStyle w:val="Akapitzlist"/>
        <w:numPr>
          <w:ilvl w:val="1"/>
          <w:numId w:val="92"/>
        </w:numPr>
        <w:ind w:left="1418" w:hanging="283"/>
        <w:jc w:val="both"/>
        <w:rPr>
          <w:bCs/>
        </w:rPr>
      </w:pPr>
      <w:r w:rsidRPr="008F2CA9">
        <w:rPr>
          <w:bCs/>
        </w:rPr>
        <w:t>Koszt opracowania dokumentacji projektowej i kosztorysowej wraz z</w:t>
      </w:r>
      <w:r w:rsidR="009153C0">
        <w:rPr>
          <w:bCs/>
        </w:rPr>
        <w:t xml:space="preserve"> </w:t>
      </w:r>
      <w:r w:rsidR="009153C0" w:rsidRPr="009153C0">
        <w:rPr>
          <w:bCs/>
        </w:rPr>
        <w:t xml:space="preserve">uzgodnieniami i decyzjami </w:t>
      </w:r>
      <w:r w:rsidRPr="009153C0">
        <w:rPr>
          <w:bCs/>
        </w:rPr>
        <w:t xml:space="preserve">- płatne po sporządzeniu </w:t>
      </w:r>
      <w:r w:rsidR="009153C0" w:rsidRPr="009153C0">
        <w:rPr>
          <w:bCs/>
        </w:rPr>
        <w:t xml:space="preserve">i dostarczeniu całej </w:t>
      </w:r>
      <w:r w:rsidRPr="009153C0">
        <w:rPr>
          <w:bCs/>
        </w:rPr>
        <w:t>dokumentacji</w:t>
      </w:r>
      <w:r w:rsidR="009153C0" w:rsidRPr="009153C0">
        <w:rPr>
          <w:bCs/>
        </w:rPr>
        <w:t xml:space="preserve"> </w:t>
      </w:r>
      <w:r w:rsidRPr="009153C0">
        <w:rPr>
          <w:b/>
          <w:bCs/>
        </w:rPr>
        <w:t xml:space="preserve">– </w:t>
      </w:r>
      <w:r w:rsidR="009153C0" w:rsidRPr="009153C0">
        <w:rPr>
          <w:b/>
          <w:bCs/>
        </w:rPr>
        <w:t>85</w:t>
      </w:r>
      <w:r w:rsidRPr="009153C0">
        <w:rPr>
          <w:b/>
          <w:bCs/>
        </w:rPr>
        <w:t xml:space="preserve"> % wartości zlecenia</w:t>
      </w:r>
      <w:r w:rsidR="009153C0">
        <w:rPr>
          <w:b/>
          <w:bCs/>
        </w:rPr>
        <w:t>.</w:t>
      </w:r>
    </w:p>
    <w:p w14:paraId="71E3F804" w14:textId="77777777" w:rsidR="008F2CA9" w:rsidRPr="009153C0" w:rsidRDefault="008F2CA9" w:rsidP="00D53F9C">
      <w:pPr>
        <w:pStyle w:val="Akapitzlist"/>
        <w:numPr>
          <w:ilvl w:val="1"/>
          <w:numId w:val="92"/>
        </w:numPr>
        <w:ind w:left="1418" w:hanging="283"/>
        <w:jc w:val="both"/>
        <w:rPr>
          <w:bCs/>
        </w:rPr>
      </w:pPr>
      <w:r w:rsidRPr="009153C0">
        <w:rPr>
          <w:bCs/>
        </w:rPr>
        <w:t>Koszt nadzoru autorskiego – płatne po zakończeniu procesu budowlanego związanego z realizacją projektu będącego przedmiotem zamówienia</w:t>
      </w:r>
      <w:r w:rsidR="009153C0" w:rsidRPr="009153C0">
        <w:rPr>
          <w:bCs/>
        </w:rPr>
        <w:t xml:space="preserve"> </w:t>
      </w:r>
      <w:r w:rsidR="009153C0" w:rsidRPr="009153C0">
        <w:rPr>
          <w:lang w:eastAsia="ar-SA"/>
        </w:rPr>
        <w:t>i uzyskaniu przez Zamawiającego Decyzji o uznaniu rekultywacji za zakończoną, wydawaną w trybie ustawy o ochronie gruntów rolnych i leśnych.</w:t>
      </w:r>
      <w:r w:rsidRPr="009153C0">
        <w:rPr>
          <w:bCs/>
        </w:rPr>
        <w:t xml:space="preserve"> – </w:t>
      </w:r>
      <w:r w:rsidRPr="009153C0">
        <w:rPr>
          <w:b/>
          <w:bCs/>
        </w:rPr>
        <w:t>1</w:t>
      </w:r>
      <w:r w:rsidR="009153C0" w:rsidRPr="009153C0">
        <w:rPr>
          <w:b/>
          <w:bCs/>
        </w:rPr>
        <w:t>5</w:t>
      </w:r>
      <w:r w:rsidRPr="009153C0">
        <w:rPr>
          <w:b/>
          <w:bCs/>
        </w:rPr>
        <w:t xml:space="preserve"> % wartości zlecenia.</w:t>
      </w:r>
    </w:p>
    <w:bookmarkEnd w:id="93"/>
    <w:p w14:paraId="51AEB8A0"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36EDAB37"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5" w:name="_Toc67292103"/>
      <w:bookmarkStart w:id="96" w:name="_Hlk67824256"/>
      <w:r w:rsidRPr="00983B8D">
        <w:rPr>
          <w:rFonts w:ascii="Times New Roman" w:eastAsia="Times New Roman" w:hAnsi="Times New Roman" w:cs="Times New Roman"/>
          <w:b/>
          <w:bCs/>
          <w:sz w:val="24"/>
          <w:szCs w:val="24"/>
          <w:lang w:eastAsia="pl-PL"/>
        </w:rPr>
        <w:t>Obowiązki Wykonawcy</w:t>
      </w:r>
      <w:bookmarkEnd w:id="95"/>
      <w:r w:rsidRPr="00983B8D">
        <w:rPr>
          <w:rFonts w:ascii="Times New Roman" w:eastAsia="Times New Roman" w:hAnsi="Times New Roman" w:cs="Times New Roman"/>
          <w:b/>
          <w:bCs/>
          <w:sz w:val="24"/>
          <w:szCs w:val="24"/>
          <w:lang w:eastAsia="pl-PL"/>
        </w:rPr>
        <w:t>:</w:t>
      </w:r>
    </w:p>
    <w:p w14:paraId="56CE35B2" w14:textId="77777777" w:rsidR="00362A06" w:rsidRPr="00362A06" w:rsidRDefault="00362A06" w:rsidP="00D53F9C">
      <w:pPr>
        <w:pStyle w:val="Akapitzlist"/>
        <w:numPr>
          <w:ilvl w:val="0"/>
          <w:numId w:val="94"/>
        </w:numPr>
        <w:ind w:left="1134" w:hanging="425"/>
        <w:jc w:val="both"/>
        <w:rPr>
          <w:bCs/>
        </w:rPr>
      </w:pPr>
      <w:r w:rsidRPr="00362A06">
        <w:rPr>
          <w:bCs/>
        </w:rPr>
        <w:t>Wykonawca musi dysponować osobami posiadającymi uprawnienia budowlane do projektowania w rozumieniu zapisów ustawy prawo budowlane w specjalności koniecznej do realizacji zadania będącego przedmiotem zamówienia.</w:t>
      </w:r>
    </w:p>
    <w:p w14:paraId="3FEEC9E7" w14:textId="77777777" w:rsidR="00362A06" w:rsidRPr="00362A06" w:rsidRDefault="00362A06" w:rsidP="00D53F9C">
      <w:pPr>
        <w:pStyle w:val="Akapitzlist"/>
        <w:numPr>
          <w:ilvl w:val="0"/>
          <w:numId w:val="94"/>
        </w:numPr>
        <w:ind w:left="1134" w:hanging="425"/>
        <w:jc w:val="both"/>
        <w:rPr>
          <w:bCs/>
        </w:rPr>
      </w:pPr>
      <w:r w:rsidRPr="00362A06">
        <w:rPr>
          <w:bCs/>
        </w:rPr>
        <w:t>Wykonawca zobowiązuje się wykonać przedmiot umowy zgodnie z wymaganiami Zamawiającego, aktualnym poziomem wiedzy naukowo-technicznej, przepisami prawa i należytą starannością.</w:t>
      </w:r>
    </w:p>
    <w:p w14:paraId="46C46D66" w14:textId="77777777" w:rsidR="00F3092F" w:rsidRDefault="00362A06" w:rsidP="00D53F9C">
      <w:pPr>
        <w:pStyle w:val="Akapitzlist"/>
        <w:numPr>
          <w:ilvl w:val="0"/>
          <w:numId w:val="94"/>
        </w:numPr>
        <w:ind w:left="1134" w:hanging="425"/>
        <w:jc w:val="both"/>
        <w:rPr>
          <w:bCs/>
        </w:rPr>
      </w:pPr>
      <w:r w:rsidRPr="00362A06">
        <w:rPr>
          <w:bCs/>
        </w:rPr>
        <w:t>Wykonawca zobowiązany jest do bieżących konsultacji z Zamawiającym w trakcie opracowywania dokumentacji.</w:t>
      </w:r>
    </w:p>
    <w:p w14:paraId="78A5AAA8" w14:textId="77777777" w:rsidR="00F3092F" w:rsidRPr="00F3092F" w:rsidRDefault="00F3092F" w:rsidP="00D53F9C">
      <w:pPr>
        <w:pStyle w:val="Akapitzlist"/>
        <w:numPr>
          <w:ilvl w:val="0"/>
          <w:numId w:val="94"/>
        </w:numPr>
        <w:ind w:left="1134" w:hanging="425"/>
        <w:jc w:val="both"/>
        <w:rPr>
          <w:bCs/>
        </w:rPr>
      </w:pPr>
      <w:r w:rsidRPr="00F3092F">
        <w:rPr>
          <w:bCs/>
        </w:rPr>
        <w:t>Uczestniczenie w razie potrzeby w naradach organizowanych przez Zamawiającego.</w:t>
      </w:r>
    </w:p>
    <w:p w14:paraId="0690EF9D" w14:textId="77777777" w:rsidR="00362A06" w:rsidRPr="00362A06" w:rsidRDefault="00362A06" w:rsidP="00D53F9C">
      <w:pPr>
        <w:pStyle w:val="Akapitzlist"/>
        <w:numPr>
          <w:ilvl w:val="0"/>
          <w:numId w:val="94"/>
        </w:numPr>
        <w:ind w:left="1134" w:hanging="425"/>
        <w:jc w:val="both"/>
        <w:rPr>
          <w:bCs/>
        </w:rPr>
      </w:pPr>
      <w:r w:rsidRPr="00362A06">
        <w:rPr>
          <w:bCs/>
        </w:rPr>
        <w:t>Autor projektu zobowiązany będzie do współpracy z Zamawiającym na etapie prowadzenia postępowania o udzielenie zamówienia na wykonanie robót objętych projektem stanowiącym przedmiot niniejszego zamówienia w szczególności do udzielania odpowiedzi na ewentualne pytania wykonawców dotyczące rozwiązań projektowych bez dodatkowego wynagrodzenia.</w:t>
      </w:r>
    </w:p>
    <w:p w14:paraId="014501D4" w14:textId="77777777" w:rsidR="00362A06" w:rsidRPr="00362A06" w:rsidRDefault="00362A06" w:rsidP="00D53F9C">
      <w:pPr>
        <w:pStyle w:val="Akapitzlist"/>
        <w:numPr>
          <w:ilvl w:val="0"/>
          <w:numId w:val="94"/>
        </w:numPr>
        <w:ind w:left="1134" w:hanging="425"/>
        <w:jc w:val="both"/>
        <w:rPr>
          <w:bCs/>
        </w:rPr>
      </w:pPr>
      <w:r w:rsidRPr="00362A06">
        <w:rPr>
          <w:bCs/>
        </w:rPr>
        <w:t>Wykonawca zobowiązuje się na wezwanie Zamawiającego do aktualizacji max 2 razy kosztorysu inwestorskiego w zakresie składników cenotwórczych, bez dodatkowego wynagrodzenia.</w:t>
      </w:r>
    </w:p>
    <w:p w14:paraId="4F63C070" w14:textId="77777777" w:rsidR="00362A06" w:rsidRPr="00B14276" w:rsidRDefault="00362A06" w:rsidP="00D53F9C">
      <w:pPr>
        <w:pStyle w:val="Akapitzlist"/>
        <w:numPr>
          <w:ilvl w:val="0"/>
          <w:numId w:val="94"/>
        </w:numPr>
        <w:ind w:left="1134" w:hanging="425"/>
        <w:jc w:val="both"/>
        <w:rPr>
          <w:bCs/>
        </w:rPr>
      </w:pPr>
      <w:r w:rsidRPr="00362A06">
        <w:rPr>
          <w:bCs/>
        </w:rPr>
        <w:t>Autor dokumentacji powinien dołączyć oświadczenie o wyrażeniu zgody na upublicznienie i udostępnienie jej osobom trzecim, w toku przeprowadzonej przez Polską Grupę Górniczą S.A. procedury udzielenia zamówienia na roboty budowlane, o których mowa w dokumentacji.</w:t>
      </w:r>
    </w:p>
    <w:p w14:paraId="40DA58CA" w14:textId="77777777" w:rsidR="00F3092F" w:rsidRDefault="00362A06" w:rsidP="00D53F9C">
      <w:pPr>
        <w:pStyle w:val="Akapitzlist"/>
        <w:numPr>
          <w:ilvl w:val="0"/>
          <w:numId w:val="94"/>
        </w:numPr>
        <w:ind w:left="1134" w:hanging="425"/>
        <w:jc w:val="both"/>
        <w:rPr>
          <w:bCs/>
        </w:rPr>
      </w:pPr>
      <w:r w:rsidRPr="00362A06">
        <w:rPr>
          <w:bCs/>
        </w:rPr>
        <w:t>Wykonawca przedłoży 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138D02FF" w14:textId="77777777" w:rsidR="00B66515" w:rsidRDefault="00F3092F" w:rsidP="00D53F9C">
      <w:pPr>
        <w:pStyle w:val="Akapitzlist"/>
        <w:numPr>
          <w:ilvl w:val="0"/>
          <w:numId w:val="94"/>
        </w:numPr>
        <w:ind w:left="1134" w:hanging="425"/>
        <w:jc w:val="both"/>
        <w:rPr>
          <w:bCs/>
        </w:rPr>
      </w:pPr>
      <w:r w:rsidRPr="00F3092F">
        <w:rPr>
          <w:bCs/>
        </w:rPr>
        <w:t xml:space="preserve">Wykonawca </w:t>
      </w:r>
      <w:r w:rsidRPr="00D20E51">
        <w:rPr>
          <w:bCs/>
        </w:rPr>
        <w:t>dostarczy projekt</w:t>
      </w:r>
      <w:r w:rsidR="004C48CE">
        <w:rPr>
          <w:bCs/>
        </w:rPr>
        <w:t>:</w:t>
      </w:r>
    </w:p>
    <w:p w14:paraId="23B89A4D" w14:textId="77777777" w:rsidR="00B66515" w:rsidRPr="00B66515" w:rsidRDefault="00B66515" w:rsidP="00B66515">
      <w:pPr>
        <w:pStyle w:val="Akapitzlist"/>
        <w:ind w:left="1134"/>
        <w:jc w:val="both"/>
        <w:rPr>
          <w:bCs/>
        </w:rPr>
      </w:pPr>
      <w:r w:rsidRPr="00B66515">
        <w:rPr>
          <w:bCs/>
        </w:rPr>
        <w:t>•</w:t>
      </w:r>
      <w:r w:rsidRPr="00B66515">
        <w:rPr>
          <w:bCs/>
        </w:rPr>
        <w:tab/>
        <w:t>2 egz. projektu opracowanego w wersji papierowej,</w:t>
      </w:r>
    </w:p>
    <w:p w14:paraId="7C042F25" w14:textId="77777777" w:rsidR="00B66515" w:rsidRPr="00B66515" w:rsidRDefault="00B66515" w:rsidP="00B66515">
      <w:pPr>
        <w:pStyle w:val="Akapitzlist"/>
        <w:ind w:left="1134"/>
        <w:jc w:val="both"/>
        <w:rPr>
          <w:bCs/>
        </w:rPr>
      </w:pPr>
      <w:r w:rsidRPr="00B66515">
        <w:rPr>
          <w:bCs/>
        </w:rPr>
        <w:lastRenderedPageBreak/>
        <w:t>•</w:t>
      </w:r>
      <w:r w:rsidRPr="00B66515">
        <w:rPr>
          <w:bCs/>
        </w:rPr>
        <w:tab/>
        <w:t>1 egz. kosztorysu opracowanego w wersji papierowej,</w:t>
      </w:r>
    </w:p>
    <w:p w14:paraId="4791A0F7" w14:textId="77777777" w:rsidR="00B66515" w:rsidRPr="00B66515" w:rsidRDefault="00B66515" w:rsidP="00B66515">
      <w:pPr>
        <w:pStyle w:val="Akapitzlist"/>
        <w:ind w:left="1134"/>
        <w:jc w:val="both"/>
        <w:rPr>
          <w:bCs/>
        </w:rPr>
      </w:pPr>
      <w:r w:rsidRPr="00B66515">
        <w:rPr>
          <w:bCs/>
        </w:rPr>
        <w:t>•</w:t>
      </w:r>
      <w:r w:rsidRPr="00B66515">
        <w:rPr>
          <w:bCs/>
        </w:rPr>
        <w:tab/>
        <w:t>1 egz. przedmiaru opracowanego w wersji papierowej,</w:t>
      </w:r>
    </w:p>
    <w:p w14:paraId="38D90DC1" w14:textId="77777777" w:rsidR="00B66515" w:rsidRDefault="00B66515" w:rsidP="00B66515">
      <w:pPr>
        <w:pStyle w:val="Akapitzlist"/>
        <w:ind w:left="1134"/>
        <w:jc w:val="both"/>
        <w:rPr>
          <w:bCs/>
        </w:rPr>
      </w:pPr>
      <w:r w:rsidRPr="00B66515">
        <w:rPr>
          <w:bCs/>
        </w:rPr>
        <w:t>•</w:t>
      </w:r>
      <w:r w:rsidRPr="00B66515">
        <w:rPr>
          <w:bCs/>
        </w:rPr>
        <w:tab/>
        <w:t>całość dokumentacji w formie elektronicznej, której treść ma być tożsama z wersją</w:t>
      </w:r>
      <w:r>
        <w:rPr>
          <w:bCs/>
        </w:rPr>
        <w:t xml:space="preserve"> papierową, z zastrzeżeniem poniższego punktu. Pliki powinny być</w:t>
      </w:r>
      <w:r w:rsidRPr="00B66515">
        <w:rPr>
          <w:bCs/>
        </w:rPr>
        <w:t xml:space="preserve"> zatyt</w:t>
      </w:r>
      <w:r>
        <w:rPr>
          <w:bCs/>
        </w:rPr>
        <w:t xml:space="preserve">ułowane zgodnie </w:t>
      </w:r>
      <w:r w:rsidRPr="00B66515">
        <w:rPr>
          <w:bCs/>
        </w:rPr>
        <w:t>z nazwami części do</w:t>
      </w:r>
      <w:r>
        <w:rPr>
          <w:bCs/>
        </w:rPr>
        <w:t>kumentacji, którym odpowiadają.</w:t>
      </w:r>
    </w:p>
    <w:p w14:paraId="79F17FC6" w14:textId="77777777" w:rsidR="00B66515" w:rsidRDefault="00B66515" w:rsidP="00B66515">
      <w:pPr>
        <w:pStyle w:val="Akapitzlist"/>
        <w:ind w:left="1134"/>
        <w:jc w:val="both"/>
        <w:rPr>
          <w:bCs/>
        </w:rPr>
      </w:pPr>
      <w:r w:rsidRPr="00B66515">
        <w:rPr>
          <w:bCs/>
        </w:rPr>
        <w:t xml:space="preserve">Kosztorys </w:t>
      </w:r>
      <w:r>
        <w:rPr>
          <w:bCs/>
        </w:rPr>
        <w:t xml:space="preserve">oraz przedmiar </w:t>
      </w:r>
      <w:r w:rsidRPr="00B66515">
        <w:rPr>
          <w:bCs/>
        </w:rPr>
        <w:t>zostanie dostarczony w wersji edytowalnej umożliwiającej późniejszą jego edycję i aktualizację w programie do kosztorysowania.</w:t>
      </w:r>
    </w:p>
    <w:p w14:paraId="40BFC6E4" w14:textId="77777777" w:rsidR="00B66515" w:rsidRPr="00B66515" w:rsidRDefault="00B66515" w:rsidP="00B66515">
      <w:pPr>
        <w:pStyle w:val="Akapitzlist"/>
        <w:numPr>
          <w:ilvl w:val="0"/>
          <w:numId w:val="94"/>
        </w:numPr>
        <w:ind w:left="1134" w:hanging="425"/>
        <w:jc w:val="both"/>
        <w:rPr>
          <w:b/>
          <w:bCs/>
          <w:u w:val="single"/>
        </w:rPr>
      </w:pPr>
      <w:r w:rsidRPr="00B66515">
        <w:rPr>
          <w:b/>
          <w:bCs/>
          <w:u w:val="single"/>
        </w:rPr>
        <w:t xml:space="preserve">Wersja elektroniczna dokumentacji powinna być </w:t>
      </w:r>
      <w:r>
        <w:rPr>
          <w:b/>
          <w:bCs/>
          <w:u w:val="single"/>
        </w:rPr>
        <w:t>z</w:t>
      </w:r>
      <w:r w:rsidRPr="00B66515">
        <w:rPr>
          <w:b/>
          <w:bCs/>
          <w:u w:val="single"/>
        </w:rPr>
        <w:t>anonimizowana w celu spełnienia warunków RODO.</w:t>
      </w:r>
    </w:p>
    <w:p w14:paraId="183DEB54" w14:textId="77777777" w:rsidR="00F3092F" w:rsidRPr="00E55E9F" w:rsidRDefault="00F3092F" w:rsidP="00D53F9C">
      <w:pPr>
        <w:pStyle w:val="Akapitzlist"/>
        <w:numPr>
          <w:ilvl w:val="0"/>
          <w:numId w:val="94"/>
        </w:numPr>
        <w:ind w:left="1134" w:hanging="425"/>
        <w:jc w:val="both"/>
        <w:rPr>
          <w:bCs/>
        </w:rPr>
      </w:pPr>
      <w:r w:rsidRPr="00E55E9F">
        <w:rPr>
          <w:bCs/>
        </w:rPr>
        <w:t>Dostarczenie dokumentacji wraz z jej transportem do Siedziby Zamawiającego zapewnia na własny koszt Wykonawca.</w:t>
      </w:r>
    </w:p>
    <w:p w14:paraId="1A79A878" w14:textId="77777777" w:rsidR="00314E04" w:rsidRDefault="00362A06" w:rsidP="00D53F9C">
      <w:pPr>
        <w:pStyle w:val="Akapitzlist"/>
        <w:numPr>
          <w:ilvl w:val="0"/>
          <w:numId w:val="94"/>
        </w:numPr>
        <w:ind w:left="1134" w:hanging="425"/>
        <w:jc w:val="both"/>
        <w:rPr>
          <w:bCs/>
        </w:rPr>
      </w:pPr>
      <w:r w:rsidRPr="00362A06">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4840CADA" w14:textId="77777777" w:rsidR="00E55E9F" w:rsidRPr="00E55E9F" w:rsidRDefault="00314E04" w:rsidP="00D53F9C">
      <w:pPr>
        <w:pStyle w:val="Akapitzlist"/>
        <w:numPr>
          <w:ilvl w:val="0"/>
          <w:numId w:val="94"/>
        </w:numPr>
        <w:ind w:left="1134" w:hanging="425"/>
        <w:jc w:val="both"/>
        <w:rPr>
          <w:bCs/>
          <w:i/>
          <w:color w:val="FF0000"/>
        </w:rPr>
      </w:pPr>
      <w:r w:rsidRPr="00314E04">
        <w:rPr>
          <w:bCs/>
        </w:rPr>
        <w:t>Ewentualna współpraca z nadzorem inwestorskim, wprowadzanie ewentualnych zmian do dokumentacji projektowej niemających wpływu na zasadnicze rozwiązania technologiczne i niepowodujących pogorszenia użyteczności obiektu.</w:t>
      </w:r>
      <w:r w:rsidR="00BD74A5">
        <w:rPr>
          <w:bCs/>
        </w:rPr>
        <w:t xml:space="preserve"> </w:t>
      </w:r>
    </w:p>
    <w:p w14:paraId="78B2DD11" w14:textId="77777777" w:rsidR="00B14276" w:rsidRPr="00362A06" w:rsidRDefault="00B14276" w:rsidP="00D53F9C">
      <w:pPr>
        <w:pStyle w:val="Akapitzlist"/>
        <w:numPr>
          <w:ilvl w:val="0"/>
          <w:numId w:val="94"/>
        </w:numPr>
        <w:ind w:left="1134" w:hanging="425"/>
        <w:jc w:val="both"/>
        <w:rPr>
          <w:bCs/>
        </w:rPr>
      </w:pPr>
      <w:r w:rsidRPr="00E55E9F">
        <w:rPr>
          <w:bCs/>
        </w:rPr>
        <w:t xml:space="preserve">Zamówienie obejmuje sprawowanie nadzoru autorskiego </w:t>
      </w:r>
      <w:r w:rsidRPr="00362A06">
        <w:rPr>
          <w:bCs/>
        </w:rPr>
        <w:t>zgodnie z zapisami Ustawy z dnia 7 lipca 1994 r. – Prawo budowlane (Dz. U. 2021 poz. 2351), tj.:</w:t>
      </w:r>
    </w:p>
    <w:p w14:paraId="00D7C725" w14:textId="77777777" w:rsidR="00B14276" w:rsidRPr="00362A06" w:rsidRDefault="00B14276" w:rsidP="00D53F9C">
      <w:pPr>
        <w:pStyle w:val="Akapitzlist"/>
        <w:numPr>
          <w:ilvl w:val="1"/>
          <w:numId w:val="94"/>
        </w:numPr>
        <w:ind w:left="1418" w:hanging="283"/>
        <w:jc w:val="both"/>
        <w:rPr>
          <w:bCs/>
        </w:rPr>
      </w:pPr>
      <w:r w:rsidRPr="00362A06">
        <w:rPr>
          <w:bCs/>
        </w:rPr>
        <w:t>pobyt na budowie na telefoniczne bądź pisemne wezwanie Zamawiającego,</w:t>
      </w:r>
    </w:p>
    <w:p w14:paraId="70FF948E" w14:textId="77777777" w:rsidR="00B14276" w:rsidRPr="00362A06" w:rsidRDefault="00B14276" w:rsidP="00D53F9C">
      <w:pPr>
        <w:pStyle w:val="Akapitzlist"/>
        <w:numPr>
          <w:ilvl w:val="1"/>
          <w:numId w:val="94"/>
        </w:numPr>
        <w:ind w:left="1418" w:hanging="283"/>
        <w:jc w:val="both"/>
        <w:rPr>
          <w:bCs/>
        </w:rPr>
      </w:pPr>
      <w:r w:rsidRPr="00362A06">
        <w:rPr>
          <w:bCs/>
        </w:rPr>
        <w:t>stwierdzanie w toku wykonywania robót budowlanych zgodności realizacji tych robót z dokumentacją projektową,</w:t>
      </w:r>
    </w:p>
    <w:p w14:paraId="17F2FBAF" w14:textId="77777777" w:rsidR="00B14276" w:rsidRPr="00362A06" w:rsidRDefault="00B14276" w:rsidP="00D53F9C">
      <w:pPr>
        <w:pStyle w:val="Akapitzlist"/>
        <w:numPr>
          <w:ilvl w:val="1"/>
          <w:numId w:val="94"/>
        </w:numPr>
        <w:ind w:left="1418" w:hanging="283"/>
        <w:jc w:val="both"/>
        <w:rPr>
          <w:bCs/>
        </w:rPr>
      </w:pPr>
      <w:r w:rsidRPr="00362A06">
        <w:rPr>
          <w:bCs/>
        </w:rPr>
        <w:t>wyjaśnianie wątpliwości powstałych w toku realizacji robót dot. projektu i zawartych w nim rozwiązań oraz ewentualne uszczegóławianie dokumentacji projektowej oraz poprawianie błędnych rozwiązań projektowych,</w:t>
      </w:r>
    </w:p>
    <w:p w14:paraId="5FAE1D66" w14:textId="77777777" w:rsidR="00B14276" w:rsidRPr="00362A06" w:rsidRDefault="00B14276" w:rsidP="00D53F9C">
      <w:pPr>
        <w:pStyle w:val="Akapitzlist"/>
        <w:numPr>
          <w:ilvl w:val="1"/>
          <w:numId w:val="94"/>
        </w:numPr>
        <w:ind w:left="1418" w:hanging="283"/>
        <w:jc w:val="both"/>
        <w:rPr>
          <w:bCs/>
        </w:rPr>
      </w:pPr>
      <w:r w:rsidRPr="00362A06">
        <w:rPr>
          <w:bCs/>
        </w:rPr>
        <w:t>uzgadnianie z Zamawiającym i Wykonawcą robót, możliwości wprowadzenia rozwiązań zamiennych w stosunku do przewidzianych w dokumentacji projektowej, w odniesieniu do materiałów i konstrukcji oraz rozwiązań technicznych i technologicznych zgłoszonych przez kierownika budowy lub inspektora nadzoru inwestorskiego,</w:t>
      </w:r>
    </w:p>
    <w:p w14:paraId="35AAAE11" w14:textId="77777777" w:rsidR="00B14276" w:rsidRPr="00362A06" w:rsidRDefault="00B14276" w:rsidP="00D53F9C">
      <w:pPr>
        <w:pStyle w:val="Akapitzlist"/>
        <w:numPr>
          <w:ilvl w:val="1"/>
          <w:numId w:val="94"/>
        </w:numPr>
        <w:ind w:left="1418" w:hanging="283"/>
        <w:jc w:val="both"/>
        <w:rPr>
          <w:bCs/>
        </w:rPr>
      </w:pPr>
      <w:r w:rsidRPr="00362A06">
        <w:rPr>
          <w:bCs/>
        </w:rPr>
        <w:t>wprowadzanie uzgodnionych z Zamawiającym zmian do projektu,</w:t>
      </w:r>
    </w:p>
    <w:p w14:paraId="6FE49E1C" w14:textId="77777777" w:rsidR="00B14276" w:rsidRPr="00362A06" w:rsidRDefault="00B14276" w:rsidP="00D53F9C">
      <w:pPr>
        <w:pStyle w:val="Akapitzlist"/>
        <w:numPr>
          <w:ilvl w:val="1"/>
          <w:numId w:val="94"/>
        </w:numPr>
        <w:ind w:left="1418" w:hanging="283"/>
        <w:jc w:val="both"/>
        <w:rPr>
          <w:bCs/>
        </w:rPr>
      </w:pPr>
      <w:r w:rsidRPr="00362A06">
        <w:rPr>
          <w:bCs/>
        </w:rPr>
        <w:t>potwierdzanie pobytów na budowie przez powiadomienie Zamawiającego telefonicznie, pisemnie bądź wpisem do dziennika budowy,</w:t>
      </w:r>
    </w:p>
    <w:p w14:paraId="30929381" w14:textId="77777777" w:rsidR="000D4048" w:rsidRPr="00F3092F" w:rsidRDefault="00B14276" w:rsidP="00D53F9C">
      <w:pPr>
        <w:pStyle w:val="Akapitzlist"/>
        <w:numPr>
          <w:ilvl w:val="1"/>
          <w:numId w:val="94"/>
        </w:numPr>
        <w:ind w:left="1418" w:hanging="283"/>
        <w:jc w:val="both"/>
        <w:rPr>
          <w:bCs/>
        </w:rPr>
      </w:pPr>
      <w:r w:rsidRPr="00362A06">
        <w:rPr>
          <w:bCs/>
        </w:rPr>
        <w:t>udział w przekazaniu placu budowy i odbiorze końcowym, a w razie konieczności w odbiorach częściowych.</w:t>
      </w:r>
      <w:bookmarkEnd w:id="96"/>
    </w:p>
    <w:p w14:paraId="0231951B" w14:textId="77777777" w:rsidR="000D4048" w:rsidRPr="00F3092F" w:rsidRDefault="000D4048" w:rsidP="00F3092F">
      <w:pPr>
        <w:pStyle w:val="Akapitzlist"/>
        <w:ind w:left="1134"/>
        <w:jc w:val="both"/>
        <w:rPr>
          <w:bCs/>
        </w:rPr>
      </w:pPr>
    </w:p>
    <w:p w14:paraId="4331ED19" w14:textId="77777777" w:rsidR="00C314C2"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7" w:name="_Toc67292104"/>
      <w:bookmarkStart w:id="98" w:name="_Hlk67824277"/>
      <w:r w:rsidRPr="00983B8D">
        <w:rPr>
          <w:rFonts w:ascii="Times New Roman" w:eastAsia="Times New Roman" w:hAnsi="Times New Roman" w:cs="Times New Roman"/>
          <w:b/>
          <w:bCs/>
          <w:sz w:val="24"/>
          <w:szCs w:val="24"/>
          <w:lang w:eastAsia="pl-PL"/>
        </w:rPr>
        <w:t>Obowiązki Zamawiającego</w:t>
      </w:r>
      <w:bookmarkEnd w:id="97"/>
      <w:r w:rsidRPr="00983B8D">
        <w:rPr>
          <w:rFonts w:ascii="Times New Roman" w:eastAsia="Times New Roman" w:hAnsi="Times New Roman" w:cs="Times New Roman"/>
          <w:b/>
          <w:bCs/>
          <w:sz w:val="24"/>
          <w:szCs w:val="24"/>
          <w:lang w:eastAsia="pl-PL"/>
        </w:rPr>
        <w:t>:</w:t>
      </w:r>
    </w:p>
    <w:p w14:paraId="6D61AC14" w14:textId="77777777" w:rsidR="00C314C2" w:rsidRPr="00C314C2" w:rsidRDefault="00C314C2" w:rsidP="00D53F9C">
      <w:pPr>
        <w:pStyle w:val="Akapitzlist"/>
        <w:numPr>
          <w:ilvl w:val="6"/>
          <w:numId w:val="95"/>
        </w:numPr>
        <w:ind w:left="1134" w:hanging="425"/>
        <w:jc w:val="both"/>
        <w:rPr>
          <w:bCs/>
        </w:rPr>
      </w:pPr>
      <w:r w:rsidRPr="00C314C2">
        <w:rPr>
          <w:bCs/>
        </w:rPr>
        <w:t>Zamawiający zobowiązany jest do udzielenia Wykonawcy wszelkich informacji mogących mieć wpływ na prawidłowość wykonania opracowania.</w:t>
      </w:r>
    </w:p>
    <w:p w14:paraId="57135D7F" w14:textId="77777777" w:rsidR="00C314C2" w:rsidRPr="00C314C2" w:rsidRDefault="00C314C2" w:rsidP="00D53F9C">
      <w:pPr>
        <w:pStyle w:val="Akapitzlist"/>
        <w:numPr>
          <w:ilvl w:val="6"/>
          <w:numId w:val="95"/>
        </w:numPr>
        <w:ind w:left="1134" w:hanging="425"/>
        <w:jc w:val="both"/>
        <w:rPr>
          <w:bCs/>
        </w:rPr>
      </w:pPr>
      <w:r w:rsidRPr="00C314C2">
        <w:rPr>
          <w:bCs/>
        </w:rPr>
        <w:t>Zamawiający udostępni wykonawcy wszelką posiadaną dokumentację, materiały o planowanych eksploatacjach i planowanych osiadaniach przedmiotowego ter</w:t>
      </w:r>
      <w:r w:rsidR="004C48CE">
        <w:rPr>
          <w:bCs/>
        </w:rPr>
        <w:t>e</w:t>
      </w:r>
      <w:r w:rsidR="00DE070F">
        <w:rPr>
          <w:bCs/>
        </w:rPr>
        <w:t>nu niezwłocznie po jego wyborze.</w:t>
      </w:r>
    </w:p>
    <w:p w14:paraId="1CF6B013" w14:textId="77777777" w:rsidR="00C314C2" w:rsidRPr="00C314C2" w:rsidRDefault="00C314C2" w:rsidP="00D53F9C">
      <w:pPr>
        <w:pStyle w:val="Akapitzlist"/>
        <w:numPr>
          <w:ilvl w:val="6"/>
          <w:numId w:val="95"/>
        </w:numPr>
        <w:ind w:left="1134" w:hanging="425"/>
        <w:jc w:val="both"/>
        <w:rPr>
          <w:bCs/>
        </w:rPr>
      </w:pPr>
      <w:r w:rsidRPr="00C314C2">
        <w:rPr>
          <w:bCs/>
        </w:rPr>
        <w:t>Zamawiający udzieli stosownych pełnomocnictw do występowania w imieniu Inwestora</w:t>
      </w:r>
      <w:r w:rsidRPr="00DE070F">
        <w:rPr>
          <w:bCs/>
        </w:rPr>
        <w:t xml:space="preserve">. – </w:t>
      </w:r>
      <w:r w:rsidRPr="00DE070F">
        <w:rPr>
          <w:bCs/>
          <w:i/>
        </w:rPr>
        <w:t>jeżeli dotyczy</w:t>
      </w:r>
    </w:p>
    <w:p w14:paraId="3ECD81B3" w14:textId="77777777" w:rsidR="00983B8D" w:rsidRPr="00C314C2" w:rsidRDefault="00C314C2" w:rsidP="00D53F9C">
      <w:pPr>
        <w:pStyle w:val="Akapitzlist"/>
        <w:numPr>
          <w:ilvl w:val="6"/>
          <w:numId w:val="95"/>
        </w:numPr>
        <w:ind w:left="1134" w:hanging="425"/>
        <w:jc w:val="both"/>
        <w:rPr>
          <w:bCs/>
        </w:rPr>
      </w:pPr>
      <w:r w:rsidRPr="00C314C2">
        <w:rPr>
          <w:bCs/>
        </w:rPr>
        <w:t>Zamawiający winien dokonać weryfikacji sporządzonego przez Wykonawcę opracowania oraz jego protokolarnego odbioru.</w:t>
      </w:r>
      <w:r w:rsidR="00983B8D" w:rsidRPr="00C314C2">
        <w:rPr>
          <w:bCs/>
        </w:rPr>
        <w:t xml:space="preserve"> </w:t>
      </w:r>
    </w:p>
    <w:p w14:paraId="6CF57DBA"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p w14:paraId="20E53046"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Gwarancja i postępowanie reklamacyjne:</w:t>
      </w:r>
    </w:p>
    <w:p w14:paraId="1379AFE5"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§6.</w:t>
      </w:r>
    </w:p>
    <w:p w14:paraId="3E5D9C17" w14:textId="77777777" w:rsidR="00983B8D" w:rsidRPr="00983B8D" w:rsidRDefault="00983B8D" w:rsidP="00983B8D">
      <w:pPr>
        <w:spacing w:after="0" w:line="240" w:lineRule="auto"/>
        <w:jc w:val="both"/>
        <w:rPr>
          <w:rFonts w:ascii="Times New Roman" w:eastAsia="Times New Roman" w:hAnsi="Times New Roman" w:cs="Times New Roman"/>
          <w:color w:val="FF0000"/>
          <w:sz w:val="24"/>
          <w:szCs w:val="24"/>
          <w:lang w:eastAsia="pl-PL"/>
        </w:rPr>
      </w:pPr>
    </w:p>
    <w:p w14:paraId="2839E52A"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9" w:name="_Toc67292096"/>
      <w:bookmarkStart w:id="100" w:name="_Toc67292095"/>
      <w:bookmarkStart w:id="101" w:name="_Hlk67824301"/>
      <w:bookmarkEnd w:id="98"/>
      <w:r w:rsidRPr="00983B8D">
        <w:rPr>
          <w:rFonts w:ascii="Times New Roman" w:eastAsia="Times New Roman" w:hAnsi="Times New Roman" w:cs="Times New Roman"/>
          <w:b/>
          <w:bCs/>
          <w:sz w:val="24"/>
          <w:szCs w:val="24"/>
          <w:lang w:eastAsia="pl-PL"/>
        </w:rPr>
        <w:t>Forma zatrudnienia osób realizujących zamówienie</w:t>
      </w:r>
      <w:bookmarkEnd w:id="99"/>
      <w:r w:rsidRPr="00983B8D">
        <w:rPr>
          <w:rFonts w:ascii="Times New Roman" w:eastAsia="Times New Roman" w:hAnsi="Times New Roman" w:cs="Times New Roman"/>
          <w:b/>
          <w:bCs/>
          <w:sz w:val="24"/>
          <w:szCs w:val="24"/>
          <w:lang w:eastAsia="pl-PL"/>
        </w:rPr>
        <w:t>:</w:t>
      </w:r>
    </w:p>
    <w:p w14:paraId="501948AF"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§9.</w:t>
      </w:r>
    </w:p>
    <w:p w14:paraId="750645E6"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0CB49114" w14:textId="77777777" w:rsidR="00983B8D" w:rsidRP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Świadczenia Zamawiającego na rzecz Wykonawcy w związku z realizacją zamówienia</w:t>
      </w:r>
      <w:bookmarkEnd w:id="100"/>
      <w:r w:rsidRPr="00983B8D">
        <w:rPr>
          <w:rFonts w:ascii="Times New Roman" w:eastAsia="Times New Roman" w:hAnsi="Times New Roman" w:cs="Times New Roman"/>
          <w:b/>
          <w:bCs/>
          <w:sz w:val="24"/>
          <w:szCs w:val="24"/>
          <w:lang w:eastAsia="pl-PL"/>
        </w:rPr>
        <w:t xml:space="preserve">: </w:t>
      </w:r>
    </w:p>
    <w:p w14:paraId="062E5DF2" w14:textId="77777777" w:rsidR="00983B8D" w:rsidRPr="00D14AA7" w:rsidRDefault="00983B8D" w:rsidP="00380190">
      <w:pPr>
        <w:spacing w:after="0" w:line="240" w:lineRule="auto"/>
        <w:ind w:left="720"/>
        <w:contextualSpacing/>
        <w:jc w:val="both"/>
        <w:rPr>
          <w:rFonts w:ascii="Times New Roman" w:eastAsia="Times New Roman" w:hAnsi="Times New Roman" w:cs="Times New Roman"/>
          <w:b/>
          <w:bCs/>
          <w:sz w:val="24"/>
          <w:lang w:eastAsia="pl-PL"/>
        </w:rPr>
      </w:pPr>
      <w:bookmarkStart w:id="102" w:name="_Hlk82764309"/>
      <w:r w:rsidRPr="00D14AA7">
        <w:rPr>
          <w:rFonts w:ascii="Times New Roman" w:eastAsia="Times New Roman" w:hAnsi="Times New Roman" w:cs="Times New Roman"/>
          <w:bCs/>
          <w:sz w:val="24"/>
          <w:szCs w:val="24"/>
          <w:lang w:eastAsia="pl-PL"/>
        </w:rPr>
        <w:t xml:space="preserve">Realizacja przedmiotowego zamówienia </w:t>
      </w:r>
      <w:r w:rsidRPr="00D14AA7">
        <w:rPr>
          <w:rFonts w:ascii="Times New Roman" w:eastAsia="Times New Roman" w:hAnsi="Times New Roman" w:cs="Times New Roman"/>
          <w:b/>
          <w:bCs/>
          <w:sz w:val="24"/>
          <w:szCs w:val="24"/>
          <w:u w:val="single"/>
          <w:lang w:eastAsia="pl-PL"/>
        </w:rPr>
        <w:t>nie wymaga</w:t>
      </w:r>
      <w:r w:rsidRPr="00D14AA7">
        <w:rPr>
          <w:rFonts w:ascii="Times New Roman" w:eastAsia="Times New Roman" w:hAnsi="Times New Roman" w:cs="Times New Roman"/>
          <w:b/>
          <w:bCs/>
          <w:sz w:val="24"/>
          <w:szCs w:val="24"/>
          <w:lang w:eastAsia="pl-PL"/>
        </w:rPr>
        <w:t xml:space="preserve"> </w:t>
      </w:r>
      <w:r w:rsidRPr="00D14AA7">
        <w:rPr>
          <w:rFonts w:ascii="Times New Roman" w:eastAsia="Times New Roman" w:hAnsi="Times New Roman" w:cs="Times New Roman"/>
          <w:bCs/>
          <w:sz w:val="24"/>
          <w:szCs w:val="24"/>
          <w:lang w:eastAsia="pl-PL"/>
        </w:rPr>
        <w:t>odpłatnego korzystania ze składników majątku Zamawiającego lub świadczenia usług bądź wydania materiałów niezbędnych do wykonania zamówienia.</w:t>
      </w:r>
      <w:r w:rsidRPr="00D14AA7">
        <w:rPr>
          <w:rFonts w:ascii="Times New Roman" w:eastAsia="Times New Roman" w:hAnsi="Times New Roman" w:cs="Times New Roman"/>
          <w:sz w:val="24"/>
          <w:lang w:eastAsia="pl-PL"/>
        </w:rPr>
        <w:t xml:space="preserve"> </w:t>
      </w:r>
    </w:p>
    <w:bookmarkEnd w:id="102"/>
    <w:p w14:paraId="3BD6D0CD" w14:textId="77777777" w:rsidR="00983B8D" w:rsidRPr="00983B8D" w:rsidRDefault="00983B8D" w:rsidP="00983B8D">
      <w:pPr>
        <w:spacing w:after="0" w:line="240" w:lineRule="auto"/>
        <w:ind w:left="720"/>
        <w:jc w:val="both"/>
        <w:rPr>
          <w:rFonts w:ascii="Times New Roman" w:eastAsia="Times New Roman" w:hAnsi="Times New Roman" w:cs="Times New Roman"/>
          <w:highlight w:val="green"/>
          <w:lang w:eastAsia="pl-PL"/>
        </w:rPr>
      </w:pPr>
    </w:p>
    <w:p w14:paraId="3B1511AE" w14:textId="77777777" w:rsidR="00983B8D" w:rsidRP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Informacje dodatkowe:</w:t>
      </w:r>
      <w:r w:rsidR="00DD6E97">
        <w:rPr>
          <w:rFonts w:ascii="Times New Roman" w:eastAsia="Times New Roman" w:hAnsi="Times New Roman" w:cs="Times New Roman"/>
          <w:b/>
          <w:bCs/>
          <w:sz w:val="24"/>
          <w:szCs w:val="24"/>
          <w:lang w:eastAsia="pl-PL"/>
        </w:rPr>
        <w:t xml:space="preserve"> </w:t>
      </w:r>
      <w:r w:rsidR="00DD6E97" w:rsidRPr="00DD6E97">
        <w:rPr>
          <w:rFonts w:ascii="Times New Roman" w:eastAsia="Times New Roman" w:hAnsi="Times New Roman" w:cs="Times New Roman"/>
          <w:bCs/>
          <w:sz w:val="24"/>
          <w:szCs w:val="24"/>
          <w:lang w:eastAsia="pl-PL"/>
        </w:rPr>
        <w:t>brak</w:t>
      </w:r>
    </w:p>
    <w:p w14:paraId="32540572"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5C61B9F5"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bookmarkEnd w:id="101"/>
    <w:p w14:paraId="2C27DA26"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0FE8BE19"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6ED173D6"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7455BFC4" w14:textId="77777777" w:rsidR="00983B8D" w:rsidRPr="00983B8D" w:rsidRDefault="00983B8D" w:rsidP="00983B8D">
      <w:pPr>
        <w:spacing w:after="160" w:line="259" w:lineRule="auto"/>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br w:type="page"/>
      </w:r>
    </w:p>
    <w:p w14:paraId="18AAB91E" w14:textId="77777777" w:rsidR="00983B8D" w:rsidRPr="00983B8D" w:rsidRDefault="00694832" w:rsidP="00983B8D">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lastRenderedPageBreak/>
        <w:t>Załącznik nr 2 do SWZ</w:t>
      </w:r>
      <w:r w:rsidR="00983B8D" w:rsidRPr="00983B8D">
        <w:rPr>
          <w:rFonts w:ascii="Times New Roman" w:eastAsia="Times New Roman" w:hAnsi="Times New Roman" w:cs="Times New Roman"/>
          <w:b/>
          <w:bCs/>
          <w:color w:val="2F5496"/>
          <w:spacing w:val="20"/>
          <w:sz w:val="28"/>
          <w:szCs w:val="28"/>
          <w:lang w:eastAsia="pl-PL"/>
        </w:rPr>
        <w:t xml:space="preserve"> - FORMULARZ OFERTOWY</w:t>
      </w:r>
    </w:p>
    <w:p w14:paraId="688C7190"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EED8DF5"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A6BD861"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0658DC21"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1A019E21"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4B1C1E0C"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10B985D5"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384FFD31"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6FB11F35"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79072F5C"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23B0C70C"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4FD0DD1E"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1ABFA5DC" w14:textId="77777777" w:rsidR="00983B8D" w:rsidRPr="00983B8D" w:rsidRDefault="00983B8D" w:rsidP="00983B8D">
      <w:pPr>
        <w:spacing w:after="160" w:line="259" w:lineRule="auto"/>
        <w:rPr>
          <w:rFonts w:ascii="Times New Roman" w:eastAsia="Times New Roman" w:hAnsi="Times New Roman" w:cs="Times New Roman"/>
          <w:b/>
          <w:bCs/>
          <w:spacing w:val="20"/>
          <w:sz w:val="28"/>
          <w:szCs w:val="28"/>
          <w:u w:val="single"/>
          <w:lang w:eastAsia="pl-PL"/>
        </w:rPr>
        <w:sectPr w:rsidR="00983B8D" w:rsidRPr="00983B8D" w:rsidSect="00B10D5B">
          <w:headerReference w:type="default" r:id="rId9"/>
          <w:footerReference w:type="default" r:id="rId10"/>
          <w:pgSz w:w="11907" w:h="16840" w:code="9"/>
          <w:pgMar w:top="1417" w:right="1417" w:bottom="1417" w:left="1417" w:header="709" w:footer="507" w:gutter="0"/>
          <w:cols w:space="708"/>
          <w:titlePg/>
          <w:docGrid w:linePitch="360"/>
        </w:sectPr>
      </w:pPr>
    </w:p>
    <w:p w14:paraId="454ABA38"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03"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3"/>
      <w:r w:rsidRPr="00983B8D">
        <w:rPr>
          <w:rFonts w:ascii="Times New Roman" w:eastAsia="Times New Roman" w:hAnsi="Times New Roman" w:cs="Times New Roman"/>
          <w:b/>
          <w:bCs/>
          <w:color w:val="2F5496"/>
          <w:spacing w:val="20"/>
          <w:sz w:val="28"/>
          <w:szCs w:val="28"/>
          <w:lang w:eastAsia="pl-PL"/>
        </w:rPr>
        <w:t xml:space="preserve"> – Zobowiązanie Wykonawcy</w:t>
      </w:r>
      <w:r w:rsidR="00984E76">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p>
    <w:p w14:paraId="5ED6D341"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72734771"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4B88AA4B" w14:textId="77777777" w:rsidR="00983B8D" w:rsidRPr="00983B8D" w:rsidRDefault="00983B8D" w:rsidP="00983B8D">
      <w:pPr>
        <w:spacing w:after="0" w:line="240" w:lineRule="auto"/>
        <w:jc w:val="center"/>
        <w:rPr>
          <w:rFonts w:ascii="Times New Roman" w:eastAsia="Times New Roman" w:hAnsi="Times New Roman" w:cs="Times New Roman"/>
          <w:b/>
          <w:sz w:val="28"/>
          <w:szCs w:val="24"/>
          <w:lang w:eastAsia="pl-PL"/>
        </w:rPr>
      </w:pPr>
    </w:p>
    <w:p w14:paraId="54F9DCFB" w14:textId="77777777" w:rsidR="00983B8D" w:rsidRPr="00983B8D" w:rsidRDefault="00983B8D" w:rsidP="00983B8D">
      <w:pPr>
        <w:spacing w:after="0" w:line="240" w:lineRule="auto"/>
        <w:jc w:val="center"/>
        <w:rPr>
          <w:rFonts w:ascii="Times New Roman" w:eastAsia="Times New Roman" w:hAnsi="Times New Roman" w:cs="Times New Roman"/>
          <w:i/>
          <w:color w:val="FF0000"/>
          <w:szCs w:val="16"/>
          <w:lang w:eastAsia="pl-PL"/>
        </w:rPr>
      </w:pPr>
      <w:bookmarkStart w:id="104" w:name="_Hlk106046523"/>
      <w:bookmarkStart w:id="105" w:name="_Hlk106710396"/>
      <w:r w:rsidRPr="00983B8D">
        <w:rPr>
          <w:rFonts w:ascii="Times New Roman" w:eastAsia="Times New Roman" w:hAnsi="Times New Roman" w:cs="Times New Roman"/>
          <w:b/>
          <w:sz w:val="28"/>
          <w:szCs w:val="24"/>
          <w:lang w:eastAsia="pl-PL"/>
        </w:rPr>
        <w:t>Zobowiązanie Wykonawcy do zachowania poufności</w:t>
      </w:r>
    </w:p>
    <w:p w14:paraId="109F6BF1" w14:textId="77777777" w:rsidR="00983B8D" w:rsidRPr="00983B8D" w:rsidRDefault="00983B8D" w:rsidP="00983B8D">
      <w:pPr>
        <w:tabs>
          <w:tab w:val="left" w:pos="426"/>
        </w:tabs>
        <w:spacing w:before="120" w:after="0" w:line="240" w:lineRule="auto"/>
        <w:jc w:val="center"/>
        <w:rPr>
          <w:rFonts w:ascii="Times New Roman" w:eastAsia="Times New Roman" w:hAnsi="Times New Roman" w:cs="Times New Roman"/>
          <w:b/>
          <w:sz w:val="28"/>
          <w:szCs w:val="24"/>
          <w:lang w:eastAsia="pl-PL"/>
        </w:rPr>
      </w:pPr>
    </w:p>
    <w:p w14:paraId="4EFCBF76" w14:textId="77777777" w:rsidR="00983B8D" w:rsidRPr="00983B8D" w:rsidRDefault="00983B8D" w:rsidP="00983B8D">
      <w:pPr>
        <w:tabs>
          <w:tab w:val="left" w:pos="426"/>
        </w:tabs>
        <w:spacing w:before="120" w:after="0" w:line="240" w:lineRule="auto"/>
        <w:jc w:val="both"/>
        <w:rPr>
          <w:rFonts w:ascii="Times New Roman" w:eastAsia="Times New Roman" w:hAnsi="Times New Roman" w:cs="Times New Roman"/>
          <w:sz w:val="24"/>
          <w:lang w:eastAsia="pl-PL"/>
        </w:rPr>
      </w:pPr>
    </w:p>
    <w:p w14:paraId="5149F393"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w trybie przetargu nieograniczonego pn.: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
    <w:p w14:paraId="1D1222D9"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działając j</w:t>
      </w:r>
      <w:r w:rsidR="00694832">
        <w:rPr>
          <w:rFonts w:ascii="Times New Roman" w:eastAsia="Times New Roman" w:hAnsi="Times New Roman" w:cs="Times New Roman"/>
          <w:sz w:val="24"/>
          <w:szCs w:val="20"/>
          <w:lang w:eastAsia="pl-PL"/>
        </w:rPr>
        <w:t>ako uprawniony do reprezentacji</w:t>
      </w:r>
      <w:r w:rsidRPr="00983B8D">
        <w:rPr>
          <w:rFonts w:ascii="Times New Roman" w:eastAsia="Times New Roman" w:hAnsi="Times New Roman" w:cs="Times New Roman"/>
          <w:sz w:val="24"/>
          <w:szCs w:val="20"/>
          <w:lang w:eastAsia="pl-PL"/>
        </w:rPr>
        <w:t xml:space="preserve">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BCFAD81"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4940236D"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3C9BE636"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43DB88BF"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14:paraId="5819ED23"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75AB4B2D"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14:paraId="476FFA07"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2DD7C1F9"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493948B8" w14:textId="77777777" w:rsidR="00983B8D" w:rsidRPr="00983B8D" w:rsidRDefault="00983B8D" w:rsidP="00983B8D">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4"/>
    <w:p w14:paraId="35A79DD3"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7A5E7F77"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bookmarkEnd w:id="105"/>
    <w:p w14:paraId="164CF3F1"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p w14:paraId="213713D5"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14:paraId="59009D75"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07A56B7F"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019A061"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222AA0C0"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5865B4CC"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50D5E826"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937E52D"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05FD45A"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76254D6"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425D9545" w14:textId="77777777" w:rsidR="00983B8D" w:rsidRPr="00983B8D" w:rsidRDefault="00983B8D" w:rsidP="00983B8D">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14:paraId="1B3457C1"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421738DE"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0FED6781"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sectPr w:rsidR="00983B8D" w:rsidRPr="00983B8D" w:rsidSect="00033290">
          <w:pgSz w:w="11907" w:h="16840" w:code="9"/>
          <w:pgMar w:top="1417" w:right="1417" w:bottom="1417" w:left="1417" w:header="709" w:footer="506" w:gutter="0"/>
          <w:cols w:space="708"/>
          <w:docGrid w:linePitch="360"/>
        </w:sectPr>
      </w:pPr>
    </w:p>
    <w:p w14:paraId="21A884F3"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14:paraId="590123E2"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1BCA8B7E"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445613F3" w14:textId="77777777" w:rsidR="00983B8D" w:rsidRPr="00983B8D" w:rsidRDefault="00983B8D" w:rsidP="00983B8D">
      <w:pPr>
        <w:widowControl w:val="0"/>
        <w:spacing w:after="0" w:line="240" w:lineRule="auto"/>
        <w:jc w:val="center"/>
        <w:rPr>
          <w:rFonts w:ascii="Times New Roman" w:eastAsia="Times New Roman" w:hAnsi="Times New Roman" w:cs="Times New Roman"/>
          <w:b/>
          <w:bCs/>
          <w:sz w:val="20"/>
          <w:szCs w:val="18"/>
          <w:lang w:eastAsia="pl-PL"/>
        </w:rPr>
      </w:pPr>
    </w:p>
    <w:p w14:paraId="35482D71"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D040B90"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0F3C600B"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1A3D3979"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39D2A8A1" w14:textId="77777777" w:rsidR="00983B8D" w:rsidRPr="00983B8D" w:rsidRDefault="00983B8D" w:rsidP="00983B8D">
      <w:pPr>
        <w:widowControl w:val="0"/>
        <w:spacing w:after="0" w:line="240" w:lineRule="auto"/>
        <w:rPr>
          <w:rFonts w:ascii="Times New Roman" w:eastAsia="Times New Roman" w:hAnsi="Times New Roman" w:cs="Times New Roman"/>
          <w:bCs/>
          <w:sz w:val="18"/>
          <w:szCs w:val="18"/>
          <w:lang w:eastAsia="pl-PL"/>
        </w:rPr>
      </w:pPr>
    </w:p>
    <w:p w14:paraId="619C01E0" w14:textId="77777777" w:rsidR="00983B8D" w:rsidRPr="00983B8D" w:rsidRDefault="00983B8D" w:rsidP="00983B8D">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14:paraId="3900E2F7" w14:textId="77777777" w:rsidR="00983B8D" w:rsidRPr="00983B8D" w:rsidRDefault="00983B8D" w:rsidP="00983B8D">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720FE97B" w14:textId="77777777" w:rsidR="00983B8D" w:rsidRPr="00983B8D" w:rsidRDefault="00983B8D" w:rsidP="00D53F9C">
      <w:pPr>
        <w:widowControl w:val="0"/>
        <w:numPr>
          <w:ilvl w:val="0"/>
          <w:numId w:val="40"/>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nie podlegam wykluczeniu z postępowania o udzielenie zamówienia na podstawie części V ust. 2 SWZ;</w:t>
      </w:r>
    </w:p>
    <w:p w14:paraId="677D0606" w14:textId="77777777" w:rsidR="00983B8D" w:rsidRPr="00983B8D" w:rsidRDefault="00983B8D" w:rsidP="00D53F9C">
      <w:pPr>
        <w:widowControl w:val="0"/>
        <w:numPr>
          <w:ilvl w:val="0"/>
          <w:numId w:val="40"/>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warunki udziału w postępowaniu określone przez Zamawiającego w SWZ;</w:t>
      </w:r>
    </w:p>
    <w:p w14:paraId="425CF536" w14:textId="77777777" w:rsidR="00983B8D" w:rsidRPr="00983B8D" w:rsidRDefault="00983B8D" w:rsidP="00D53F9C">
      <w:pPr>
        <w:widowControl w:val="0"/>
        <w:numPr>
          <w:ilvl w:val="0"/>
          <w:numId w:val="40"/>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wymagania odnoszące się do przedmiotu zamówienia określone przez Zamawiającego w SWZ;</w:t>
      </w:r>
    </w:p>
    <w:p w14:paraId="0337FB14" w14:textId="77777777" w:rsidR="00983B8D" w:rsidRPr="00983B8D" w:rsidRDefault="00983B8D" w:rsidP="00D53F9C">
      <w:pPr>
        <w:widowControl w:val="0"/>
        <w:numPr>
          <w:ilvl w:val="0"/>
          <w:numId w:val="40"/>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983B8D">
        <w:rPr>
          <w:rFonts w:ascii="Times New Roman" w:eastAsia="Times New Roman" w:hAnsi="Times New Roman" w:cs="Times New Roman"/>
          <w:bCs/>
          <w:sz w:val="24"/>
          <w:szCs w:val="24"/>
          <w:lang w:eastAsia="pl-PL"/>
        </w:rPr>
        <w:t>odpowiadam solidarnie za wykonanie przedmiotu zamówienia.</w:t>
      </w:r>
    </w:p>
    <w:p w14:paraId="15A7D54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62AEDD2A"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69677E3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2618AF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331C61F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62E845A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03C6207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62D76F0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7DCB79E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021026E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0B218C1" w14:textId="77777777" w:rsidR="00983B8D" w:rsidRPr="00983B8D" w:rsidRDefault="00983B8D" w:rsidP="00983B8D">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B6C88F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14:paraId="5DCF6F4E"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14:paraId="79EDDBAC"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35115B9B"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75F4288A"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06" w:name="_Hlk106046176"/>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2C4312B"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sz w:val="20"/>
          <w:szCs w:val="20"/>
          <w:lang w:eastAsia="pl-PL"/>
        </w:rPr>
      </w:pPr>
    </w:p>
    <w:p w14:paraId="2B9EFBFD"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0D35E9B0"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Składając ofertę w postępowaniu o udzielenie zamówienia nr ………..…, którego przedmiotem jest …………………………………..………. oświadczamy, że:</w:t>
      </w:r>
    </w:p>
    <w:p w14:paraId="6852B111"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475FD8DA"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16.02.2007r. o ochronie konkurencji i konsumentów (Dz.U. 2007 nr 50 poz. 331 z późn. zm.) z żadnym z Wykonawców, którzy złożyli ofertę w postępowaniu</w:t>
      </w:r>
    </w:p>
    <w:p w14:paraId="430F10D1"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p>
    <w:p w14:paraId="3404F1CD"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lub</w:t>
      </w:r>
    </w:p>
    <w:p w14:paraId="3CBD1113"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p>
    <w:p w14:paraId="3C44EA4F"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16.02.2007r. o ochronie konkurencji 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3ADD9B76"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83B8D" w:rsidRPr="00983B8D" w14:paraId="6EE579B5" w14:textId="77777777" w:rsidTr="000D4048">
        <w:tc>
          <w:tcPr>
            <w:tcW w:w="959" w:type="dxa"/>
          </w:tcPr>
          <w:p w14:paraId="62A1D1A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251" w:type="dxa"/>
          </w:tcPr>
          <w:p w14:paraId="74F436E6"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14:paraId="57EB09D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56E1B722" w14:textId="77777777" w:rsidTr="000D4048">
        <w:tc>
          <w:tcPr>
            <w:tcW w:w="959" w:type="dxa"/>
          </w:tcPr>
          <w:p w14:paraId="747B179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3144684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8621C3A"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1CB4E808" w14:textId="77777777" w:rsidTr="000D4048">
        <w:tc>
          <w:tcPr>
            <w:tcW w:w="959" w:type="dxa"/>
          </w:tcPr>
          <w:p w14:paraId="2C3B79E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00C16C7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176BC6C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55ABBD8B" w14:textId="77777777" w:rsidTr="000D4048">
        <w:tc>
          <w:tcPr>
            <w:tcW w:w="959" w:type="dxa"/>
          </w:tcPr>
          <w:p w14:paraId="63363AE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327FB19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67CD9A7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5140BC9C" w14:textId="77777777" w:rsidTr="000D4048">
        <w:tc>
          <w:tcPr>
            <w:tcW w:w="959" w:type="dxa"/>
          </w:tcPr>
          <w:p w14:paraId="3893501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06737C76"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177A7E0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bl>
    <w:p w14:paraId="3B909B1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359B9DB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DFDA0AA"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14:paraId="76095BEB" w14:textId="77777777" w:rsidR="00983B8D" w:rsidRPr="00983B8D" w:rsidRDefault="00983B8D" w:rsidP="00983B8D">
      <w:pPr>
        <w:spacing w:after="0" w:line="240" w:lineRule="auto"/>
        <w:rPr>
          <w:rFonts w:ascii="Times New Roman" w:eastAsia="Times New Roman" w:hAnsi="Times New Roman" w:cs="Times New Roman"/>
          <w:lang w:eastAsia="pl-PL"/>
        </w:rPr>
      </w:pPr>
    </w:p>
    <w:p w14:paraId="60182F1F"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1AD48FB5"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6799C541"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113138CA"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85C5F9F"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7ACD201D"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2A55F212"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bookmarkEnd w:id="106"/>
    <w:p w14:paraId="3E3467FE"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7B8651BD"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6AFAB106"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2E662CA4"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20CB53FD"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3361E488"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4D890428"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1C7148B4"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40FED085" w14:textId="77777777" w:rsidR="00983B8D" w:rsidRPr="00983B8D" w:rsidRDefault="00983B8D" w:rsidP="00983B8D">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4.3 do SWZ – WYKAZ WYKONANYCH/ WYKONYWANYCH USŁUG/DOSTAW</w:t>
      </w:r>
    </w:p>
    <w:p w14:paraId="0A9261D3" w14:textId="77777777" w:rsidR="00983B8D" w:rsidRPr="00983B8D" w:rsidRDefault="00983B8D" w:rsidP="00983B8D">
      <w:pPr>
        <w:spacing w:after="160" w:line="259" w:lineRule="auto"/>
        <w:jc w:val="both"/>
        <w:rPr>
          <w:rFonts w:ascii="Times New Roman" w:eastAsia="Times New Roman" w:hAnsi="Times New Roman" w:cs="Times New Roman"/>
          <w:b/>
          <w:bCs/>
          <w:sz w:val="24"/>
          <w:szCs w:val="24"/>
          <w:lang w:eastAsia="pl-PL"/>
        </w:rPr>
      </w:pPr>
      <w:bookmarkStart w:id="107" w:name="_Hlk106046238"/>
    </w:p>
    <w:p w14:paraId="2CBF9786" w14:textId="77777777" w:rsidR="00130769" w:rsidRDefault="00983B8D" w:rsidP="00983B8D">
      <w:pPr>
        <w:spacing w:after="0" w:line="240" w:lineRule="auto"/>
        <w:jc w:val="center"/>
        <w:rPr>
          <w:rFonts w:ascii="Times New Roman" w:eastAsia="Times New Roman" w:hAnsi="Times New Roman" w:cs="Times New Roman"/>
          <w:b/>
          <w:i/>
          <w:iCs/>
          <w:lang w:eastAsia="pl-PL"/>
        </w:rPr>
      </w:pPr>
      <w:r w:rsidRPr="00983B8D">
        <w:rPr>
          <w:rFonts w:ascii="Times New Roman" w:eastAsia="Times New Roman" w:hAnsi="Times New Roman" w:cs="Times New Roman"/>
          <w:b/>
          <w:sz w:val="24"/>
          <w:szCs w:val="24"/>
          <w:lang w:eastAsia="pl-PL"/>
        </w:rPr>
        <w:t xml:space="preserve">w okresie ostatnich </w:t>
      </w:r>
      <w:r w:rsidRPr="00130769">
        <w:rPr>
          <w:rFonts w:ascii="Times New Roman" w:eastAsia="Times New Roman" w:hAnsi="Times New Roman" w:cs="Times New Roman"/>
          <w:b/>
          <w:sz w:val="24"/>
          <w:szCs w:val="24"/>
          <w:lang w:eastAsia="pl-PL"/>
        </w:rPr>
        <w:t xml:space="preserve">trzech lat </w:t>
      </w:r>
    </w:p>
    <w:p w14:paraId="4D24A82D" w14:textId="77777777"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 zakresie niezbędnym do wykazania spełnienia warunku udziału w postępowaniu</w:t>
      </w:r>
    </w:p>
    <w:p w14:paraId="12549E8B" w14:textId="77777777"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p>
    <w:p w14:paraId="5352E5F4"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E4CA8F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4DFAF814"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300BE3C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83B8D" w:rsidRPr="00983B8D" w14:paraId="592AE940" w14:textId="77777777" w:rsidTr="000D4048">
        <w:tc>
          <w:tcPr>
            <w:tcW w:w="426" w:type="dxa"/>
            <w:vAlign w:val="center"/>
          </w:tcPr>
          <w:p w14:paraId="532DC180" w14:textId="77777777" w:rsidR="00983B8D" w:rsidRPr="00983B8D" w:rsidRDefault="00983B8D" w:rsidP="00983B8D">
            <w:pPr>
              <w:tabs>
                <w:tab w:val="left" w:pos="851"/>
              </w:tabs>
              <w:spacing w:after="0" w:line="240" w:lineRule="auto"/>
              <w:ind w:left="-70"/>
              <w:jc w:val="both"/>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Lp.</w:t>
            </w:r>
          </w:p>
        </w:tc>
        <w:tc>
          <w:tcPr>
            <w:tcW w:w="2410" w:type="dxa"/>
            <w:vAlign w:val="center"/>
          </w:tcPr>
          <w:p w14:paraId="1D65298A"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Przedmiot zamówienia</w:t>
            </w:r>
          </w:p>
        </w:tc>
        <w:tc>
          <w:tcPr>
            <w:tcW w:w="1559" w:type="dxa"/>
            <w:vAlign w:val="center"/>
          </w:tcPr>
          <w:p w14:paraId="4CF7450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Wartość zamówienia brutto zł</w:t>
            </w:r>
          </w:p>
          <w:p w14:paraId="4520430F"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(w okresie ostatnich </w:t>
            </w:r>
            <w:r w:rsidRPr="00B53EC4">
              <w:rPr>
                <w:rFonts w:ascii="Times New Roman" w:eastAsia="Times New Roman" w:hAnsi="Times New Roman" w:cs="Times New Roman"/>
                <w:sz w:val="18"/>
                <w:szCs w:val="18"/>
                <w:lang w:eastAsia="zh-CN"/>
              </w:rPr>
              <w:t xml:space="preserve">trzech </w:t>
            </w:r>
            <w:r w:rsidRPr="00983B8D">
              <w:rPr>
                <w:rFonts w:ascii="Times New Roman" w:eastAsia="Times New Roman" w:hAnsi="Times New Roman" w:cs="Times New Roman"/>
                <w:sz w:val="18"/>
                <w:szCs w:val="18"/>
                <w:lang w:eastAsia="zh-CN"/>
              </w:rPr>
              <w:t>lat przed terminem składania ofert)</w:t>
            </w:r>
          </w:p>
        </w:tc>
        <w:tc>
          <w:tcPr>
            <w:tcW w:w="1417" w:type="dxa"/>
            <w:vAlign w:val="center"/>
          </w:tcPr>
          <w:p w14:paraId="01B979A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bCs/>
                <w:sz w:val="18"/>
                <w:szCs w:val="18"/>
                <w:lang w:eastAsia="zh-CN"/>
              </w:rPr>
            </w:pPr>
            <w:r w:rsidRPr="00983B8D">
              <w:rPr>
                <w:rFonts w:ascii="Times New Roman" w:eastAsia="Times New Roman" w:hAnsi="Times New Roman" w:cs="Times New Roman"/>
                <w:b/>
                <w:bCs/>
                <w:sz w:val="18"/>
                <w:szCs w:val="18"/>
                <w:lang w:eastAsia="zh-CN"/>
              </w:rPr>
              <w:t>Data wykonania</w:t>
            </w:r>
          </w:p>
          <w:p w14:paraId="437CE864"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(należy podać: dd/mm/rrrr lub okres od dd/mm/rrrr do dd/mm/rrrr)</w:t>
            </w:r>
          </w:p>
        </w:tc>
        <w:tc>
          <w:tcPr>
            <w:tcW w:w="1560" w:type="dxa"/>
            <w:vAlign w:val="center"/>
          </w:tcPr>
          <w:p w14:paraId="29EC0D50"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Pełna nazwa Odbiorcy </w:t>
            </w:r>
          </w:p>
        </w:tc>
        <w:tc>
          <w:tcPr>
            <w:tcW w:w="1842" w:type="dxa"/>
            <w:vAlign w:val="center"/>
          </w:tcPr>
          <w:p w14:paraId="5FC77D65"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Podmiot wykonujący zamówienie* </w:t>
            </w:r>
          </w:p>
          <w:p w14:paraId="0322628A"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sz w:val="18"/>
                <w:szCs w:val="18"/>
                <w:lang w:eastAsia="zh-CN"/>
              </w:rPr>
              <w:t xml:space="preserve">(w przypadku korzystania przez Wykonawcę </w:t>
            </w:r>
            <w:r w:rsidRPr="00983B8D">
              <w:rPr>
                <w:rFonts w:ascii="Times New Roman" w:eastAsia="Times New Roman" w:hAnsi="Times New Roman" w:cs="Times New Roman"/>
                <w:sz w:val="18"/>
                <w:szCs w:val="18"/>
                <w:lang w:eastAsia="zh-CN"/>
              </w:rPr>
              <w:br/>
              <w:t>z jego potencjału)</w:t>
            </w:r>
          </w:p>
        </w:tc>
      </w:tr>
      <w:tr w:rsidR="00983B8D" w:rsidRPr="00983B8D" w14:paraId="34BDB352" w14:textId="77777777" w:rsidTr="000D4048">
        <w:tc>
          <w:tcPr>
            <w:tcW w:w="426" w:type="dxa"/>
            <w:vAlign w:val="center"/>
          </w:tcPr>
          <w:p w14:paraId="5E432108" w14:textId="77777777" w:rsidR="00983B8D" w:rsidRPr="00983B8D" w:rsidRDefault="00983B8D" w:rsidP="00983B8D">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410" w:type="dxa"/>
            <w:vAlign w:val="center"/>
          </w:tcPr>
          <w:p w14:paraId="50570626"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14:paraId="3593BC44"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14:paraId="7FAA5C15"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14:paraId="459B9A9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842" w:type="dxa"/>
            <w:vAlign w:val="center"/>
          </w:tcPr>
          <w:p w14:paraId="7D86BAEB"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983B8D" w:rsidRPr="00983B8D" w14:paraId="30AB3E82" w14:textId="77777777" w:rsidTr="000D4048">
        <w:trPr>
          <w:cantSplit/>
          <w:trHeight w:val="228"/>
        </w:trPr>
        <w:tc>
          <w:tcPr>
            <w:tcW w:w="9214" w:type="dxa"/>
            <w:gridSpan w:val="6"/>
            <w:vAlign w:val="center"/>
          </w:tcPr>
          <w:p w14:paraId="6C9524A2" w14:textId="02BF36ED" w:rsidR="00983B8D" w:rsidRPr="00847B7A" w:rsidRDefault="00983B8D" w:rsidP="00847B7A">
            <w:pPr>
              <w:keepLines/>
              <w:spacing w:after="0" w:line="240" w:lineRule="auto"/>
              <w:jc w:val="both"/>
              <w:rPr>
                <w:rFonts w:ascii="Times New Roman" w:eastAsia="Times New Roman" w:hAnsi="Times New Roman" w:cs="Times New Roman"/>
                <w:bCs/>
                <w:lang w:eastAsia="zh-CN"/>
              </w:rPr>
            </w:pPr>
            <w:r w:rsidRPr="00847B7A">
              <w:rPr>
                <w:rFonts w:ascii="Times New Roman" w:eastAsia="Times New Roman" w:hAnsi="Times New Roman" w:cs="Times New Roman"/>
                <w:b/>
                <w:bCs/>
                <w:lang w:eastAsia="zh-CN"/>
              </w:rPr>
              <w:t>Warunek:</w:t>
            </w:r>
            <w:r w:rsidRPr="00085CCE">
              <w:rPr>
                <w:rFonts w:ascii="Times New Roman" w:eastAsia="Times New Roman" w:hAnsi="Times New Roman" w:cs="Times New Roman"/>
                <w:bCs/>
                <w:lang w:eastAsia="zh-CN"/>
              </w:rPr>
              <w:t xml:space="preserve"> </w:t>
            </w:r>
            <w:r w:rsidR="00847B7A">
              <w:rPr>
                <w:rFonts w:ascii="Times New Roman" w:eastAsia="Times New Roman" w:hAnsi="Times New Roman" w:cs="Times New Roman"/>
                <w:bCs/>
                <w:lang w:eastAsia="zh-CN"/>
              </w:rPr>
              <w:t>wykonanie co najmniej 2 usług polegających</w:t>
            </w:r>
            <w:r w:rsidR="00847B7A" w:rsidRPr="00847B7A">
              <w:rPr>
                <w:rFonts w:ascii="Times New Roman" w:eastAsia="Times New Roman" w:hAnsi="Times New Roman" w:cs="Times New Roman"/>
                <w:bCs/>
                <w:lang w:eastAsia="zh-CN"/>
              </w:rPr>
              <w:t xml:space="preserve"> na opracowaniu projektu rekultywacji lub projektu odwodnienia lub projektu melioracji lub projektów innych obiektów obejmujących odwodnienie np. budynek mieszkalny z drenażem bądź droga z odwodnieniem itp. za cenę łączną brutt</w:t>
            </w:r>
            <w:r w:rsidR="00847B7A">
              <w:rPr>
                <w:rFonts w:ascii="Times New Roman" w:eastAsia="Times New Roman" w:hAnsi="Times New Roman" w:cs="Times New Roman"/>
                <w:bCs/>
                <w:lang w:eastAsia="zh-CN"/>
              </w:rPr>
              <w:t>o nie niższą niż 10 000,00 PLN.</w:t>
            </w:r>
          </w:p>
        </w:tc>
      </w:tr>
      <w:tr w:rsidR="00983B8D" w:rsidRPr="00983B8D" w14:paraId="4C5E3CB7" w14:textId="77777777" w:rsidTr="000D4048">
        <w:trPr>
          <w:cantSplit/>
          <w:trHeight w:val="735"/>
        </w:trPr>
        <w:tc>
          <w:tcPr>
            <w:tcW w:w="426" w:type="dxa"/>
            <w:vAlign w:val="center"/>
          </w:tcPr>
          <w:p w14:paraId="3489CB2F" w14:textId="77777777" w:rsidR="00983B8D" w:rsidRPr="00983B8D" w:rsidRDefault="00085CCE" w:rsidP="00085CCE">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w:t>
            </w:r>
          </w:p>
        </w:tc>
        <w:tc>
          <w:tcPr>
            <w:tcW w:w="2410" w:type="dxa"/>
          </w:tcPr>
          <w:p w14:paraId="25448844"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512C696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FD45FF2"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0171A45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7FBAD793"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3DED1C2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983B8D" w:rsidRPr="00983B8D" w14:paraId="3E9C8492" w14:textId="77777777" w:rsidTr="000D4048">
        <w:trPr>
          <w:cantSplit/>
          <w:trHeight w:val="598"/>
        </w:trPr>
        <w:tc>
          <w:tcPr>
            <w:tcW w:w="426" w:type="dxa"/>
            <w:vAlign w:val="center"/>
          </w:tcPr>
          <w:p w14:paraId="564C20EE" w14:textId="77777777" w:rsidR="00983B8D" w:rsidRPr="00983B8D" w:rsidRDefault="00085CCE" w:rsidP="00085CCE">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w:t>
            </w:r>
            <w:r w:rsidR="00983B8D" w:rsidRPr="00983B8D">
              <w:rPr>
                <w:rFonts w:ascii="Times New Roman" w:eastAsia="Times New Roman" w:hAnsi="Times New Roman" w:cs="Times New Roman"/>
                <w:b/>
                <w:sz w:val="20"/>
                <w:szCs w:val="20"/>
                <w:lang w:eastAsia="zh-CN"/>
              </w:rPr>
              <w:t>.</w:t>
            </w:r>
          </w:p>
        </w:tc>
        <w:tc>
          <w:tcPr>
            <w:tcW w:w="2410" w:type="dxa"/>
          </w:tcPr>
          <w:p w14:paraId="41982C3E"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05E621F1"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68B0BEBD"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5F924E98"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0ADE19AE"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058BD060"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5FC5B423"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bl>
    <w:p w14:paraId="1596B76C" w14:textId="77777777" w:rsidR="00983B8D" w:rsidRPr="00983B8D" w:rsidRDefault="00983B8D" w:rsidP="00983B8D">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14:paraId="520770AB"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14:paraId="027A2013"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sidR="00DB4D6E">
        <w:rPr>
          <w:rFonts w:ascii="Times New Roman" w:eastAsia="Times New Roman" w:hAnsi="Times New Roman" w:cs="Times New Roman"/>
          <w:bCs/>
          <w:i/>
          <w:iCs/>
          <w:lang w:eastAsia="zh-CN"/>
        </w:rPr>
        <w:t>.</w:t>
      </w:r>
    </w:p>
    <w:p w14:paraId="222D251D"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14:paraId="38F58375"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DB4D6E">
        <w:rPr>
          <w:rFonts w:ascii="Times New Roman" w:eastAsia="Times New Roman" w:hAnsi="Times New Roman" w:cs="Times New Roman"/>
          <w:i/>
          <w:iCs/>
          <w:lang w:eastAsia="zh-CN"/>
        </w:rPr>
        <w:t>nymi do realizacji zamówienia, </w:t>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3DC0F9A5"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sidR="00DB4D6E">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07"/>
    <w:p w14:paraId="2F35F620"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442FF288" w14:textId="77777777" w:rsidR="00983B8D" w:rsidRPr="00983B8D" w:rsidRDefault="00983B8D" w:rsidP="00983B8D">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4.4 do SWZ – WYKAZ </w:t>
      </w:r>
      <w:r w:rsidRPr="00085CCE">
        <w:rPr>
          <w:rFonts w:ascii="Times New Roman" w:eastAsia="Times New Roman" w:hAnsi="Times New Roman" w:cs="Times New Roman"/>
          <w:b/>
          <w:bCs/>
          <w:color w:val="2F5496"/>
          <w:spacing w:val="20"/>
          <w:sz w:val="24"/>
          <w:szCs w:val="24"/>
          <w:lang w:eastAsia="pl-PL"/>
        </w:rPr>
        <w:t>OSÓB</w:t>
      </w:r>
      <w:r w:rsidRPr="00983B8D">
        <w:rPr>
          <w:rFonts w:ascii="Times New Roman" w:eastAsia="Times New Roman" w:hAnsi="Times New Roman" w:cs="Times New Roman"/>
          <w:b/>
          <w:bCs/>
          <w:color w:val="2F5496"/>
          <w:spacing w:val="20"/>
          <w:sz w:val="24"/>
          <w:szCs w:val="24"/>
          <w:lang w:eastAsia="pl-PL"/>
        </w:rPr>
        <w:t xml:space="preserve"> KIEROWANYCH DO WYKONANIA ZAMÓWIENIA</w:t>
      </w:r>
    </w:p>
    <w:p w14:paraId="7E781B20"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60B5A504"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08" w:name="_Hlk106046293"/>
      <w:r w:rsidRPr="00983B8D">
        <w:rPr>
          <w:rFonts w:ascii="Times New Roman" w:eastAsia="Times New Roman" w:hAnsi="Times New Roman" w:cs="Times New Roman"/>
          <w:b/>
          <w:bCs/>
          <w:sz w:val="24"/>
          <w:szCs w:val="24"/>
          <w:lang w:eastAsia="pl-PL"/>
        </w:rPr>
        <w:t>w zakresie niezbędnym do wykazania spełnienia warunku udziału w postępowaniu</w:t>
      </w:r>
    </w:p>
    <w:p w14:paraId="3388772D"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1550C255"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563BE735"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5321BC29" w14:textId="77777777" w:rsidR="00983B8D" w:rsidRPr="00983B8D" w:rsidRDefault="00983B8D" w:rsidP="00983B8D">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983B8D" w:rsidRPr="00983B8D" w14:paraId="36DB3C26" w14:textId="77777777" w:rsidTr="000D4048">
        <w:trPr>
          <w:cantSplit/>
          <w:trHeight w:val="20"/>
          <w:tblHeader/>
        </w:trPr>
        <w:tc>
          <w:tcPr>
            <w:tcW w:w="423" w:type="pct"/>
            <w:vAlign w:val="center"/>
          </w:tcPr>
          <w:p w14:paraId="503C5DEA"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060" w:type="pct"/>
            <w:vAlign w:val="center"/>
          </w:tcPr>
          <w:p w14:paraId="36EBBEDD"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1154" w:type="pct"/>
            <w:vAlign w:val="center"/>
          </w:tcPr>
          <w:p w14:paraId="0D05EA7F"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313" w:type="pct"/>
            <w:vAlign w:val="center"/>
          </w:tcPr>
          <w:p w14:paraId="3701C52E"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14:paraId="59F654A5"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wykształcenie</w:t>
            </w:r>
          </w:p>
        </w:tc>
        <w:tc>
          <w:tcPr>
            <w:tcW w:w="1050" w:type="pct"/>
            <w:vAlign w:val="center"/>
          </w:tcPr>
          <w:p w14:paraId="5A1A1D19"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983B8D" w:rsidRPr="00983B8D" w14:paraId="08C3CE5B" w14:textId="77777777" w:rsidTr="000D4048">
        <w:trPr>
          <w:cantSplit/>
          <w:trHeight w:val="20"/>
          <w:tblHeader/>
        </w:trPr>
        <w:tc>
          <w:tcPr>
            <w:tcW w:w="423" w:type="pct"/>
            <w:vAlign w:val="center"/>
          </w:tcPr>
          <w:p w14:paraId="139F3F25"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060" w:type="pct"/>
            <w:vAlign w:val="center"/>
          </w:tcPr>
          <w:p w14:paraId="5F4630E7" w14:textId="77777777" w:rsidR="00983B8D" w:rsidRPr="00983B8D" w:rsidRDefault="00983B8D" w:rsidP="00983B8D">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1154" w:type="pct"/>
            <w:vAlign w:val="center"/>
          </w:tcPr>
          <w:p w14:paraId="22CEEC2E"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313" w:type="pct"/>
            <w:vAlign w:val="center"/>
          </w:tcPr>
          <w:p w14:paraId="77476784"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50" w:type="pct"/>
            <w:vAlign w:val="center"/>
          </w:tcPr>
          <w:p w14:paraId="095B25BF"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983B8D" w:rsidRPr="00983B8D" w14:paraId="642C8689" w14:textId="77777777" w:rsidTr="00085CCE">
        <w:trPr>
          <w:cantSplit/>
          <w:trHeight w:val="2551"/>
        </w:trPr>
        <w:tc>
          <w:tcPr>
            <w:tcW w:w="423" w:type="pct"/>
            <w:vAlign w:val="center"/>
          </w:tcPr>
          <w:p w14:paraId="5AD034DA" w14:textId="77777777" w:rsidR="00983B8D" w:rsidRPr="00983B8D" w:rsidRDefault="00983B8D" w:rsidP="00DE070F">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w:t>
            </w:r>
          </w:p>
        </w:tc>
        <w:tc>
          <w:tcPr>
            <w:tcW w:w="1060" w:type="pct"/>
            <w:vMerge w:val="restart"/>
            <w:vAlign w:val="center"/>
          </w:tcPr>
          <w:p w14:paraId="3FF4F477" w14:textId="77777777" w:rsidR="00B32281" w:rsidRPr="007408A8" w:rsidRDefault="00B32281" w:rsidP="00B32281">
            <w:pPr>
              <w:spacing w:after="0" w:line="240" w:lineRule="auto"/>
              <w:ind w:left="60"/>
              <w:rPr>
                <w:rFonts w:ascii="Times New Roman" w:eastAsia="Times New Roman" w:hAnsi="Times New Roman" w:cs="Times New Roman"/>
                <w:sz w:val="18"/>
                <w:szCs w:val="20"/>
                <w:lang w:eastAsia="pl-PL"/>
              </w:rPr>
            </w:pPr>
            <w:r w:rsidRPr="007408A8">
              <w:rPr>
                <w:rFonts w:ascii="Times New Roman" w:eastAsia="Times New Roman" w:hAnsi="Times New Roman" w:cs="Times New Roman"/>
                <w:sz w:val="18"/>
                <w:szCs w:val="20"/>
                <w:u w:val="single"/>
                <w:lang w:eastAsia="pl-PL"/>
              </w:rPr>
              <w:t xml:space="preserve">co najmniej 1 osobę </w:t>
            </w:r>
            <w:r w:rsidRPr="007408A8">
              <w:rPr>
                <w:rFonts w:ascii="Times New Roman" w:eastAsia="Times New Roman" w:hAnsi="Times New Roman" w:cs="Times New Roman"/>
                <w:sz w:val="18"/>
                <w:szCs w:val="20"/>
                <w:lang w:eastAsia="pl-PL"/>
              </w:rPr>
              <w:t>posiadającą uprawnienia budowlane do projektowania robotami budowlanymi w specjalności konstrukcyjno-budowlanej, zgodnie z Ustawą Prawo budowlane (t.j. Dz.U. z 2024 r. poz.725),</w:t>
            </w:r>
          </w:p>
          <w:p w14:paraId="335345A9" w14:textId="77777777" w:rsidR="00B32281" w:rsidRPr="007408A8" w:rsidRDefault="00B32281" w:rsidP="00B32281">
            <w:pPr>
              <w:spacing w:before="120" w:after="120" w:line="240" w:lineRule="auto"/>
              <w:ind w:left="62"/>
              <w:rPr>
                <w:rFonts w:ascii="Times New Roman" w:eastAsia="Times New Roman" w:hAnsi="Times New Roman" w:cs="Times New Roman"/>
                <w:b/>
                <w:i/>
                <w:sz w:val="18"/>
                <w:szCs w:val="20"/>
                <w:lang w:eastAsia="pl-PL"/>
              </w:rPr>
            </w:pPr>
            <w:r w:rsidRPr="007408A8">
              <w:rPr>
                <w:rFonts w:ascii="Times New Roman" w:eastAsia="Times New Roman" w:hAnsi="Times New Roman" w:cs="Times New Roman"/>
                <w:b/>
                <w:i/>
                <w:sz w:val="18"/>
                <w:szCs w:val="20"/>
                <w:lang w:eastAsia="pl-PL"/>
              </w:rPr>
              <w:t>lub</w:t>
            </w:r>
          </w:p>
          <w:p w14:paraId="3C0B0351" w14:textId="77777777" w:rsidR="00B32281" w:rsidRPr="007408A8" w:rsidRDefault="00B32281" w:rsidP="00B32281">
            <w:pPr>
              <w:spacing w:after="0" w:line="240" w:lineRule="auto"/>
              <w:ind w:left="60"/>
              <w:rPr>
                <w:rFonts w:ascii="Times New Roman" w:eastAsia="Times New Roman" w:hAnsi="Times New Roman" w:cs="Times New Roman"/>
                <w:sz w:val="18"/>
                <w:szCs w:val="20"/>
                <w:lang w:eastAsia="pl-PL"/>
              </w:rPr>
            </w:pPr>
            <w:r w:rsidRPr="007408A8">
              <w:rPr>
                <w:rFonts w:ascii="Times New Roman" w:eastAsia="Times New Roman" w:hAnsi="Times New Roman" w:cs="Times New Roman"/>
                <w:sz w:val="18"/>
                <w:szCs w:val="20"/>
                <w:u w:val="single"/>
                <w:lang w:eastAsia="pl-PL"/>
              </w:rPr>
              <w:t>co najmniej 1 osobę</w:t>
            </w:r>
            <w:r w:rsidRPr="007408A8">
              <w:rPr>
                <w:rFonts w:ascii="Times New Roman" w:eastAsia="Times New Roman" w:hAnsi="Times New Roman" w:cs="Times New Roman"/>
                <w:sz w:val="18"/>
                <w:szCs w:val="20"/>
                <w:lang w:eastAsia="pl-PL"/>
              </w:rPr>
              <w:t xml:space="preserve"> posiadającą uprawnienia budowlane, do projektowania w specjalności inżynieryjnej, hydrotechnicznej zgodnie z Ustawą Prawo budowlane (t.j. Dz.U. z 2024 r. poz. 725),</w:t>
            </w:r>
          </w:p>
          <w:p w14:paraId="5FC70594" w14:textId="0D8B20C8" w:rsidR="00B32281" w:rsidRPr="007408A8" w:rsidRDefault="00B32281" w:rsidP="007408A8">
            <w:pPr>
              <w:spacing w:before="120" w:after="120" w:line="240" w:lineRule="auto"/>
              <w:ind w:left="62"/>
              <w:rPr>
                <w:rFonts w:ascii="Times New Roman" w:eastAsia="Times New Roman" w:hAnsi="Times New Roman" w:cs="Times New Roman"/>
                <w:b/>
                <w:sz w:val="18"/>
                <w:szCs w:val="20"/>
                <w:lang w:eastAsia="pl-PL"/>
              </w:rPr>
            </w:pPr>
            <w:r w:rsidRPr="007408A8">
              <w:rPr>
                <w:rFonts w:ascii="Times New Roman" w:eastAsia="Times New Roman" w:hAnsi="Times New Roman" w:cs="Times New Roman"/>
                <w:b/>
                <w:i/>
                <w:sz w:val="18"/>
                <w:szCs w:val="20"/>
                <w:lang w:eastAsia="pl-PL"/>
              </w:rPr>
              <w:t>lub</w:t>
            </w:r>
          </w:p>
          <w:p w14:paraId="44F80A90" w14:textId="712DD6A7" w:rsidR="00983B8D" w:rsidRPr="00983B8D" w:rsidRDefault="00B32281" w:rsidP="00B32281">
            <w:pPr>
              <w:spacing w:after="0" w:line="240" w:lineRule="auto"/>
              <w:ind w:left="60"/>
              <w:rPr>
                <w:rFonts w:ascii="Times New Roman" w:eastAsia="Times New Roman" w:hAnsi="Times New Roman" w:cs="Times New Roman"/>
                <w:sz w:val="24"/>
                <w:szCs w:val="24"/>
                <w:lang w:eastAsia="pl-PL"/>
              </w:rPr>
            </w:pPr>
            <w:r w:rsidRPr="007408A8">
              <w:rPr>
                <w:rFonts w:ascii="Times New Roman" w:eastAsia="Times New Roman" w:hAnsi="Times New Roman" w:cs="Times New Roman"/>
                <w:sz w:val="18"/>
                <w:szCs w:val="20"/>
                <w:lang w:eastAsia="pl-PL"/>
              </w:rPr>
              <w:t>co najmniej 1 osobą posiadającą uprawnienia budowlane do projektowania w specjalności instalacyjnej w zakresie sieci wod-kan. zgodnie z Ustawą Prawo budowlane (t.j. Dz.U. z 2024 r. poz. 725).</w:t>
            </w:r>
          </w:p>
        </w:tc>
        <w:tc>
          <w:tcPr>
            <w:tcW w:w="1154" w:type="pct"/>
            <w:vAlign w:val="center"/>
          </w:tcPr>
          <w:p w14:paraId="7ABA110C"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vAlign w:val="center"/>
          </w:tcPr>
          <w:p w14:paraId="4F2CF84A"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vAlign w:val="center"/>
          </w:tcPr>
          <w:p w14:paraId="0B3DFD56"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452FB929" w14:textId="77777777" w:rsidTr="00085CCE">
        <w:trPr>
          <w:cantSplit/>
          <w:trHeight w:val="2551"/>
        </w:trPr>
        <w:tc>
          <w:tcPr>
            <w:tcW w:w="423" w:type="pct"/>
            <w:vAlign w:val="center"/>
          </w:tcPr>
          <w:p w14:paraId="1B321BC0"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2</w:t>
            </w:r>
            <w:r w:rsidR="00DE070F">
              <w:rPr>
                <w:rFonts w:ascii="Times New Roman" w:eastAsia="Times New Roman" w:hAnsi="Times New Roman" w:cs="Times New Roman"/>
                <w:b/>
                <w:sz w:val="20"/>
                <w:szCs w:val="20"/>
                <w:lang w:eastAsia="pl-PL"/>
              </w:rPr>
              <w:t>.</w:t>
            </w:r>
          </w:p>
        </w:tc>
        <w:tc>
          <w:tcPr>
            <w:tcW w:w="1060" w:type="pct"/>
            <w:vMerge/>
            <w:vAlign w:val="center"/>
          </w:tcPr>
          <w:p w14:paraId="6C5F5064" w14:textId="77777777" w:rsidR="00983B8D" w:rsidRPr="00983B8D" w:rsidRDefault="00983B8D" w:rsidP="00983B8D">
            <w:pPr>
              <w:spacing w:after="0" w:line="240" w:lineRule="auto"/>
              <w:ind w:left="-43"/>
              <w:jc w:val="both"/>
              <w:rPr>
                <w:rFonts w:ascii="Times New Roman" w:eastAsia="Times New Roman" w:hAnsi="Times New Roman" w:cs="Times New Roman"/>
                <w:sz w:val="24"/>
                <w:szCs w:val="24"/>
                <w:lang w:eastAsia="pl-PL"/>
              </w:rPr>
            </w:pPr>
          </w:p>
        </w:tc>
        <w:tc>
          <w:tcPr>
            <w:tcW w:w="1154" w:type="pct"/>
            <w:vAlign w:val="center"/>
          </w:tcPr>
          <w:p w14:paraId="1F9BFCA6"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vAlign w:val="center"/>
          </w:tcPr>
          <w:p w14:paraId="3E382A92"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vAlign w:val="center"/>
          </w:tcPr>
          <w:p w14:paraId="0BC5FAB5"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62F0C417" w14:textId="77777777" w:rsidTr="00085CCE">
        <w:trPr>
          <w:cantSplit/>
          <w:trHeight w:val="2551"/>
        </w:trPr>
        <w:tc>
          <w:tcPr>
            <w:tcW w:w="423" w:type="pct"/>
            <w:vAlign w:val="center"/>
          </w:tcPr>
          <w:p w14:paraId="52DF37B4"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3</w:t>
            </w:r>
            <w:r w:rsidR="00DE070F">
              <w:rPr>
                <w:rFonts w:ascii="Times New Roman" w:eastAsia="Times New Roman" w:hAnsi="Times New Roman" w:cs="Times New Roman"/>
                <w:b/>
                <w:sz w:val="20"/>
                <w:szCs w:val="20"/>
                <w:lang w:eastAsia="pl-PL"/>
              </w:rPr>
              <w:t>.</w:t>
            </w:r>
          </w:p>
        </w:tc>
        <w:tc>
          <w:tcPr>
            <w:tcW w:w="1060" w:type="pct"/>
            <w:vMerge/>
            <w:vAlign w:val="center"/>
          </w:tcPr>
          <w:p w14:paraId="5868DE1D" w14:textId="77777777" w:rsidR="00983B8D" w:rsidRPr="00983B8D" w:rsidRDefault="00983B8D" w:rsidP="00983B8D">
            <w:pPr>
              <w:spacing w:after="0" w:line="240" w:lineRule="auto"/>
              <w:ind w:left="-43"/>
              <w:jc w:val="both"/>
              <w:rPr>
                <w:rFonts w:ascii="Times New Roman" w:eastAsia="Times New Roman" w:hAnsi="Times New Roman" w:cs="Times New Roman"/>
                <w:sz w:val="24"/>
                <w:szCs w:val="24"/>
                <w:lang w:eastAsia="pl-PL"/>
              </w:rPr>
            </w:pPr>
          </w:p>
        </w:tc>
        <w:tc>
          <w:tcPr>
            <w:tcW w:w="1154" w:type="pct"/>
            <w:vAlign w:val="center"/>
          </w:tcPr>
          <w:p w14:paraId="4A1DE3B0"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vAlign w:val="center"/>
          </w:tcPr>
          <w:p w14:paraId="77B4B904"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vAlign w:val="center"/>
          </w:tcPr>
          <w:p w14:paraId="6B2AC5BD"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bl>
    <w:p w14:paraId="499F9DD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24"/>
          <w:szCs w:val="24"/>
          <w:lang w:eastAsia="pl-PL"/>
        </w:rPr>
      </w:pPr>
    </w:p>
    <w:p w14:paraId="0B781CA0" w14:textId="77777777" w:rsidR="00983B8D" w:rsidRPr="00983B8D" w:rsidRDefault="00983B8D" w:rsidP="00983B8D">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19EEEAD6"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DD7F17">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14:paraId="7DB3DCDE"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08"/>
    <w:p w14:paraId="782D3BA3" w14:textId="77777777" w:rsidR="00983B8D" w:rsidRPr="00983B8D" w:rsidRDefault="00983B8D" w:rsidP="00983B8D">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983B8D" w:rsidRPr="00983B8D" w:rsidSect="003A1F1C">
          <w:pgSz w:w="11907" w:h="16840" w:code="9"/>
          <w:pgMar w:top="1417" w:right="1275" w:bottom="1417" w:left="1417" w:header="709" w:footer="506" w:gutter="0"/>
          <w:cols w:space="708"/>
          <w:docGrid w:linePitch="360"/>
        </w:sectPr>
      </w:pPr>
    </w:p>
    <w:p w14:paraId="7A55DA51" w14:textId="77777777" w:rsidR="00983B8D" w:rsidRPr="00983B8D" w:rsidRDefault="00983B8D" w:rsidP="00983B8D">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sidR="00F83BF9">
        <w:rPr>
          <w:rFonts w:ascii="Times New Roman" w:eastAsia="Times New Roman" w:hAnsi="Times New Roman" w:cs="Times New Roman"/>
          <w:b/>
          <w:bCs/>
          <w:color w:val="2F5496"/>
          <w:spacing w:val="20"/>
          <w:sz w:val="24"/>
          <w:szCs w:val="24"/>
          <w:lang w:eastAsia="pl-PL"/>
        </w:rPr>
        <w:t>5</w:t>
      </w:r>
      <w:r w:rsidRPr="00983B8D">
        <w:rPr>
          <w:rFonts w:ascii="Times New Roman" w:eastAsia="Times New Roman" w:hAnsi="Times New Roman" w:cs="Times New Roman"/>
          <w:b/>
          <w:bCs/>
          <w:color w:val="2F5496"/>
          <w:spacing w:val="20"/>
          <w:sz w:val="24"/>
          <w:szCs w:val="24"/>
          <w:lang w:eastAsia="pl-PL"/>
        </w:rPr>
        <w:t xml:space="preserve">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14:paraId="4AA54A3D"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421DE6E5"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102FA5C7"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09" w:name="_Hlk106046060"/>
      <w:bookmarkStart w:id="110" w:name="_Hlk156498045"/>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09"/>
    <w:p w14:paraId="0EF77AD1"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472F6E4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01A594A6" w14:textId="77777777" w:rsidR="00983B8D" w:rsidRPr="00983B8D" w:rsidRDefault="00983B8D" w:rsidP="00983B8D">
      <w:pPr>
        <w:spacing w:after="0" w:line="240" w:lineRule="auto"/>
        <w:rPr>
          <w:rFonts w:ascii="Times New Roman" w:eastAsia="Calibri" w:hAnsi="Times New Roman" w:cs="Times New Roman"/>
          <w:b/>
          <w:bCs/>
          <w:sz w:val="24"/>
          <w:szCs w:val="24"/>
          <w:lang w:eastAsia="pl-PL"/>
        </w:rPr>
      </w:pPr>
    </w:p>
    <w:p w14:paraId="48446066"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0232F676"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i/>
          <w:iCs/>
          <w:color w:val="FF0000"/>
          <w:sz w:val="24"/>
          <w:szCs w:val="24"/>
        </w:rPr>
        <w:t>odpowiednio zaznaczyć</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b/>
          <w:bCs/>
          <w:sz w:val="24"/>
          <w:szCs w:val="24"/>
        </w:rPr>
        <w:t xml:space="preserve">: </w:t>
      </w:r>
    </w:p>
    <w:p w14:paraId="7825BDCB"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p>
    <w:p w14:paraId="5AEF060A"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14:paraId="1EC790C4"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14:paraId="69096E97"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14:paraId="29E48A52"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14:paraId="3F9B421B"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14:paraId="4243E93D" w14:textId="77777777" w:rsidR="00983B8D" w:rsidRPr="00983B8D" w:rsidRDefault="00983B8D" w:rsidP="00983B8D">
      <w:pPr>
        <w:spacing w:before="240" w:after="0" w:line="240" w:lineRule="auto"/>
        <w:rPr>
          <w:rFonts w:ascii="Times New Roman" w:eastAsia="Calibri" w:hAnsi="Times New Roman" w:cs="Times New Roman"/>
          <w:color w:val="1F497D"/>
          <w:sz w:val="24"/>
          <w:szCs w:val="24"/>
          <w:lang w:eastAsia="pl-PL"/>
        </w:rPr>
      </w:pPr>
    </w:p>
    <w:p w14:paraId="4257A46C" w14:textId="77777777" w:rsidR="00983B8D" w:rsidRPr="00983B8D" w:rsidRDefault="00983B8D" w:rsidP="00983B8D">
      <w:pPr>
        <w:spacing w:after="0" w:line="240" w:lineRule="auto"/>
        <w:ind w:left="4395"/>
        <w:jc w:val="center"/>
        <w:rPr>
          <w:rFonts w:ascii="Times New Roman" w:eastAsia="Calibri" w:hAnsi="Times New Roman" w:cs="Times New Roman"/>
          <w:sz w:val="24"/>
          <w:szCs w:val="24"/>
          <w:lang w:eastAsia="pl-PL"/>
        </w:rPr>
      </w:pPr>
    </w:p>
    <w:p w14:paraId="374BA637"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6C3463CB" w14:textId="77777777" w:rsidR="00983B8D" w:rsidRPr="00983B8D" w:rsidRDefault="00983B8D" w:rsidP="00983B8D">
      <w:pPr>
        <w:spacing w:after="0" w:line="240" w:lineRule="auto"/>
        <w:ind w:left="4395"/>
        <w:jc w:val="center"/>
        <w:rPr>
          <w:rFonts w:ascii="Times New Roman" w:eastAsia="Calibri" w:hAnsi="Times New Roman" w:cs="Times New Roman"/>
          <w:lang w:eastAsia="pl-PL"/>
        </w:rPr>
      </w:pPr>
    </w:p>
    <w:p w14:paraId="30E55E74"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6A655DC8"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4DCBB319"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1AA2A013"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6BE3B225"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0"/>
    <w:p w14:paraId="19362CF4"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4E675BB0"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6E3560FA"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10D64232"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06B636E2" w14:textId="77777777" w:rsidR="00983B8D" w:rsidRPr="00983B8D" w:rsidRDefault="00983B8D" w:rsidP="00983B8D">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14:paraId="176430DB"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79B2F03C"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t>Załącznik nr 4.</w:t>
      </w:r>
      <w:r w:rsidR="00F83BF9">
        <w:rPr>
          <w:rFonts w:ascii="Times New Roman" w:eastAsia="Times New Roman" w:hAnsi="Times New Roman" w:cs="Times New Roman"/>
          <w:b/>
          <w:bCs/>
          <w:color w:val="2F5496"/>
          <w:spacing w:val="20"/>
          <w:sz w:val="24"/>
          <w:szCs w:val="24"/>
          <w:lang w:eastAsia="pl-PL"/>
        </w:rPr>
        <w:t>6</w:t>
      </w:r>
      <w:r w:rsidRPr="00983B8D">
        <w:rPr>
          <w:rFonts w:ascii="Times New Roman" w:eastAsia="Times New Roman" w:hAnsi="Times New Roman" w:cs="Times New Roman"/>
          <w:b/>
          <w:bCs/>
          <w:color w:val="2F5496"/>
          <w:spacing w:val="20"/>
          <w:sz w:val="24"/>
          <w:szCs w:val="24"/>
          <w:lang w:eastAsia="pl-PL"/>
        </w:rPr>
        <w:t xml:space="preserve"> do SWZ – ZOBOWIĄZANIE INNEGO PODMIOTU DO ODDANIA DO DYSPOZYCJI WYKONAWCY ZASOBÓW NIEZBĘDNYCH DO WYKONANIA ZAMÓWIENIA</w:t>
      </w:r>
    </w:p>
    <w:p w14:paraId="60B73437"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1" w:name="_Hlk106045978"/>
    </w:p>
    <w:p w14:paraId="6F5B1D16"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1577BF8B"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2DFBF65D" w14:textId="77777777" w:rsidR="00983B8D" w:rsidRPr="00983B8D" w:rsidRDefault="00983B8D" w:rsidP="00983B8D">
      <w:pPr>
        <w:spacing w:after="0" w:line="240" w:lineRule="auto"/>
        <w:rPr>
          <w:rFonts w:ascii="Times New Roman" w:eastAsia="Times New Roman" w:hAnsi="Times New Roman" w:cs="Times New Roman"/>
          <w:b/>
          <w:lang w:eastAsia="pl-PL"/>
        </w:rPr>
      </w:pPr>
    </w:p>
    <w:p w14:paraId="36271079"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pn. „ ……………………………...” [</w:t>
      </w:r>
      <w:r w:rsidRPr="00983B8D">
        <w:rPr>
          <w:rFonts w:ascii="Times New Roman" w:eastAsia="Times New Roman" w:hAnsi="Times New Roman" w:cs="Times New Roman"/>
          <w:i/>
          <w:lang w:eastAsia="pl-PL"/>
        </w:rPr>
        <w:t>nazwa postępowania</w:t>
      </w:r>
      <w:r w:rsidRPr="00983B8D">
        <w:rPr>
          <w:rFonts w:ascii="Times New Roman" w:eastAsia="Times New Roman" w:hAnsi="Times New Roman" w:cs="Times New Roman"/>
          <w:lang w:eastAsia="pl-PL"/>
        </w:rPr>
        <w:t>], my:</w:t>
      </w:r>
    </w:p>
    <w:p w14:paraId="13AFBEC3"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r w:rsidRPr="00983B8D">
        <w:rPr>
          <w:rFonts w:ascii="Times New Roman" w:eastAsia="Times New Roman" w:hAnsi="Times New Roman" w:cs="Times New Roman"/>
          <w:lang w:eastAsia="pl-PL"/>
        </w:rPr>
        <w:t>)</w:t>
      </w:r>
    </w:p>
    <w:p w14:paraId="5835F948" w14:textId="77777777" w:rsidR="00983B8D" w:rsidRPr="00983B8D" w:rsidRDefault="00983B8D" w:rsidP="00983B8D">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p>
    <w:p w14:paraId="29A93312"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oświadczając,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r w:rsidRPr="00983B8D">
        <w:rPr>
          <w:rFonts w:ascii="Times New Roman" w:eastAsia="Times New Roman" w:hAnsi="Times New Roman" w:cs="Times New Roman"/>
          <w:i/>
          <w:lang w:eastAsia="pl-PL"/>
        </w:rPr>
        <w:t>wpisać adres podmiotu udostępniającego</w:t>
      </w:r>
      <w:r w:rsidRPr="00983B8D">
        <w:rPr>
          <w:rFonts w:ascii="Times New Roman" w:eastAsia="Times New Roman" w:hAnsi="Times New Roman" w:cs="Times New Roman"/>
          <w:lang w:eastAsia="pl-PL"/>
        </w:rPr>
        <w:t>) zobowiązujemy się do:</w:t>
      </w:r>
    </w:p>
    <w:p w14:paraId="5B19134D"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udostępnienia ………………. (</w:t>
      </w:r>
      <w:r w:rsidRPr="00983B8D">
        <w:rPr>
          <w:rFonts w:ascii="Times New Roman" w:eastAsia="Times New Roman" w:hAnsi="Times New Roman" w:cs="Times New Roman"/>
          <w:i/>
          <w:lang w:eastAsia="pl-PL"/>
        </w:rPr>
        <w:t>wpisać komu</w:t>
      </w:r>
      <w:r w:rsidRPr="00983B8D">
        <w:rPr>
          <w:rFonts w:ascii="Times New Roman" w:eastAsia="Times New Roman" w:hAnsi="Times New Roman" w:cs="Times New Roman"/>
          <w:lang w:eastAsia="pl-PL"/>
        </w:rPr>
        <w:t>) z siedzibą w ……………, zwanemu dalej Wykonawcą, posiadanych przez nas zasobów niezbędnych do realizacji zamówienia.</w:t>
      </w:r>
    </w:p>
    <w:p w14:paraId="6C066209" w14:textId="77777777" w:rsidR="00983B8D" w:rsidRPr="00983B8D" w:rsidRDefault="00983B8D" w:rsidP="00983B8D">
      <w:pPr>
        <w:numPr>
          <w:ilvl w:val="0"/>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14:paraId="4BEBF725" w14:textId="77777777" w:rsidR="00983B8D" w:rsidRPr="00983B8D" w:rsidRDefault="00983B8D" w:rsidP="00983B8D">
      <w:pPr>
        <w:numPr>
          <w:ilvl w:val="1"/>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3675144B"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14:paraId="44985085" w14:textId="77777777" w:rsidR="00983B8D" w:rsidRPr="00983B8D" w:rsidRDefault="00983B8D" w:rsidP="00983B8D">
      <w:pPr>
        <w:numPr>
          <w:ilvl w:val="1"/>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2255DEE7" w14:textId="77777777" w:rsidR="00983B8D" w:rsidRPr="00983B8D" w:rsidRDefault="00983B8D" w:rsidP="00983B8D">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14:paraId="5354FC90" w14:textId="77777777" w:rsidR="00983B8D" w:rsidRPr="00983B8D" w:rsidRDefault="00983B8D" w:rsidP="00983B8D">
      <w:pPr>
        <w:numPr>
          <w:ilvl w:val="1"/>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7E6A0670"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14:paraId="4485E6A1" w14:textId="77777777" w:rsidR="00983B8D" w:rsidRPr="00983B8D" w:rsidRDefault="00983B8D" w:rsidP="00983B8D">
      <w:pPr>
        <w:numPr>
          <w:ilvl w:val="0"/>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14:paraId="5FED96B6"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38BBB75C" w14:textId="77777777" w:rsidR="00983B8D" w:rsidRPr="00983B8D" w:rsidRDefault="00983B8D" w:rsidP="00983B8D">
      <w:pPr>
        <w:numPr>
          <w:ilvl w:val="0"/>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14:paraId="147605D6" w14:textId="77777777" w:rsidR="00983B8D" w:rsidRPr="00983B8D" w:rsidRDefault="00983B8D" w:rsidP="00983B8D">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0ECAAC2D"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14:paraId="103BEE20"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662B08CE"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p>
    <w:p w14:paraId="1BFDB61B"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1"/>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14:paraId="6F3FF988"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sidR="00F83BF9">
        <w:rPr>
          <w:rFonts w:ascii="Times New Roman" w:eastAsia="Times New Roman" w:hAnsi="Times New Roman" w:cs="Times New Roman"/>
          <w:b/>
          <w:bCs/>
          <w:color w:val="2F5496"/>
          <w:spacing w:val="20"/>
          <w:sz w:val="24"/>
          <w:szCs w:val="24"/>
          <w:lang w:eastAsia="pl-PL"/>
        </w:rPr>
        <w:t>7</w:t>
      </w:r>
      <w:r w:rsidRPr="00983B8D">
        <w:rPr>
          <w:rFonts w:ascii="Times New Roman" w:eastAsia="Times New Roman" w:hAnsi="Times New Roman" w:cs="Times New Roman"/>
          <w:b/>
          <w:bCs/>
          <w:color w:val="2F5496"/>
          <w:spacing w:val="20"/>
          <w:sz w:val="24"/>
          <w:szCs w:val="24"/>
          <w:lang w:eastAsia="pl-PL"/>
        </w:rPr>
        <w:t xml:space="preserve"> do SWZ – INFORMACJA O PODWYKONAWCACH</w:t>
      </w:r>
    </w:p>
    <w:p w14:paraId="0454BA71"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4181210C"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11DD925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7C43EA4B"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54804584"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57F7C5F9"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5772C64F" w14:textId="77777777" w:rsidR="00983B8D" w:rsidRPr="00983B8D" w:rsidRDefault="00983B8D" w:rsidP="00983B8D">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983B8D" w:rsidRPr="00983B8D" w14:paraId="023451E5" w14:textId="77777777" w:rsidTr="000D4048">
        <w:trPr>
          <w:trHeight w:val="806"/>
        </w:trPr>
        <w:tc>
          <w:tcPr>
            <w:tcW w:w="1501" w:type="pct"/>
            <w:vAlign w:val="center"/>
          </w:tcPr>
          <w:p w14:paraId="692EB145"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9" w:type="pct"/>
            <w:vAlign w:val="center"/>
          </w:tcPr>
          <w:p w14:paraId="3F538579"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983B8D" w:rsidRPr="00983B8D" w14:paraId="799B805F" w14:textId="77777777" w:rsidTr="000D4048">
        <w:trPr>
          <w:trHeight w:val="335"/>
        </w:trPr>
        <w:tc>
          <w:tcPr>
            <w:tcW w:w="1501" w:type="pct"/>
          </w:tcPr>
          <w:p w14:paraId="2C3676FD"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9" w:type="pct"/>
          </w:tcPr>
          <w:p w14:paraId="407F959D"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983B8D" w:rsidRPr="00983B8D" w14:paraId="7D5D40A8" w14:textId="77777777" w:rsidTr="000D4048">
        <w:trPr>
          <w:trHeight w:val="824"/>
        </w:trPr>
        <w:tc>
          <w:tcPr>
            <w:tcW w:w="1501" w:type="pct"/>
          </w:tcPr>
          <w:p w14:paraId="5D98C2A2"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486FA016"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4E8E42B7" w14:textId="77777777" w:rsidTr="000D4048">
        <w:trPr>
          <w:trHeight w:val="824"/>
        </w:trPr>
        <w:tc>
          <w:tcPr>
            <w:tcW w:w="1501" w:type="pct"/>
          </w:tcPr>
          <w:p w14:paraId="7D8676F9"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2A8F17BC"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13AA46F7" w14:textId="77777777" w:rsidTr="000D4048">
        <w:trPr>
          <w:trHeight w:val="824"/>
        </w:trPr>
        <w:tc>
          <w:tcPr>
            <w:tcW w:w="1501" w:type="pct"/>
          </w:tcPr>
          <w:p w14:paraId="42A241E5"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65C6B8BE"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bl>
    <w:p w14:paraId="06712177" w14:textId="77777777" w:rsidR="00983B8D" w:rsidRPr="00983B8D" w:rsidRDefault="00983B8D" w:rsidP="00983B8D">
      <w:pPr>
        <w:tabs>
          <w:tab w:val="left" w:pos="720"/>
        </w:tabs>
        <w:spacing w:after="0" w:line="240" w:lineRule="auto"/>
        <w:ind w:left="360" w:firstLine="180"/>
        <w:rPr>
          <w:rFonts w:ascii="Times New Roman" w:eastAsia="Times New Roman" w:hAnsi="Times New Roman" w:cs="Times New Roman"/>
          <w:b/>
          <w:szCs w:val="20"/>
          <w:lang w:eastAsia="pl-PL"/>
        </w:rPr>
      </w:pPr>
    </w:p>
    <w:p w14:paraId="3D1D7A64" w14:textId="77777777" w:rsidR="00983B8D" w:rsidRPr="00983B8D" w:rsidRDefault="00983B8D" w:rsidP="00983B8D">
      <w:pPr>
        <w:tabs>
          <w:tab w:val="left" w:pos="720"/>
        </w:tabs>
        <w:spacing w:after="0" w:line="240" w:lineRule="auto"/>
        <w:jc w:val="both"/>
        <w:rPr>
          <w:rFonts w:ascii="Times New Roman" w:eastAsia="Times New Roman" w:hAnsi="Times New Roman" w:cs="Times New Roman"/>
          <w:szCs w:val="20"/>
          <w:lang w:eastAsia="pl-PL"/>
        </w:rPr>
      </w:pPr>
    </w:p>
    <w:p w14:paraId="2EED35F5"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D3BB37F"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661F184" w14:textId="77777777" w:rsidR="00983B8D" w:rsidRPr="00983B8D" w:rsidRDefault="00983B8D" w:rsidP="00983B8D">
      <w:pPr>
        <w:spacing w:after="0" w:line="240" w:lineRule="auto"/>
        <w:rPr>
          <w:rFonts w:ascii="Times New Roman" w:eastAsia="Times New Roman" w:hAnsi="Times New Roman" w:cs="Times New Roman"/>
          <w:i/>
          <w:sz w:val="18"/>
          <w:szCs w:val="20"/>
          <w:lang w:eastAsia="pl-PL"/>
        </w:rPr>
      </w:pPr>
    </w:p>
    <w:p w14:paraId="067B41C1"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szCs w:val="28"/>
          <w:lang w:eastAsia="pl-PL"/>
        </w:rPr>
      </w:pPr>
    </w:p>
    <w:p w14:paraId="419632B3" w14:textId="77777777" w:rsidR="00983B8D" w:rsidRPr="00983B8D" w:rsidRDefault="00983B8D" w:rsidP="00983B8D">
      <w:pPr>
        <w:tabs>
          <w:tab w:val="left" w:pos="851"/>
        </w:tabs>
        <w:spacing w:after="0" w:line="240" w:lineRule="auto"/>
        <w:rPr>
          <w:rFonts w:ascii="Times New Roman" w:eastAsia="Times New Roman" w:hAnsi="Times New Roman" w:cs="Times New Roman"/>
          <w:i/>
          <w:szCs w:val="28"/>
          <w:lang w:eastAsia="pl-PL"/>
        </w:rPr>
      </w:pPr>
    </w:p>
    <w:p w14:paraId="3A23CF99"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14:paraId="0AE000DE"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14:paraId="4E8E07C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14:paraId="39CD7A4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1AD8712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C798E9A" w14:textId="77777777" w:rsidR="00983B8D" w:rsidRPr="00983B8D" w:rsidRDefault="00983B8D" w:rsidP="00983B8D">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14:paraId="5E6094F1"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sidR="00F83BF9">
        <w:rPr>
          <w:rFonts w:ascii="Times New Roman" w:eastAsia="Times New Roman" w:hAnsi="Times New Roman" w:cs="Times New Roman"/>
          <w:b/>
          <w:bCs/>
          <w:color w:val="2F5496"/>
          <w:spacing w:val="20"/>
          <w:sz w:val="24"/>
          <w:szCs w:val="24"/>
          <w:lang w:eastAsia="pl-PL"/>
        </w:rPr>
        <w:t>8</w:t>
      </w:r>
      <w:r w:rsidRPr="00983B8D">
        <w:rPr>
          <w:rFonts w:ascii="Times New Roman" w:eastAsia="Times New Roman" w:hAnsi="Times New Roman" w:cs="Times New Roman"/>
          <w:b/>
          <w:bCs/>
          <w:color w:val="2F5496"/>
          <w:spacing w:val="20"/>
          <w:sz w:val="24"/>
          <w:szCs w:val="24"/>
          <w:lang w:eastAsia="pl-PL"/>
        </w:rPr>
        <w:t xml:space="preserve"> do SWZ – INFORMACJA O POWSTANIU U ZAMAWIAJĄCEGO OBOWIĄZKU PODATKOWEGO </w:t>
      </w:r>
    </w:p>
    <w:p w14:paraId="3A3ECA14"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15DB23A8" w14:textId="77777777" w:rsidR="00983B8D" w:rsidRPr="00983B8D" w:rsidRDefault="00F83BF9" w:rsidP="00983B8D">
      <w:pPr>
        <w:tabs>
          <w:tab w:val="left" w:pos="851"/>
        </w:tabs>
        <w:spacing w:after="0" w:line="240" w:lineRule="auto"/>
        <w:ind w:left="-142" w:firstLine="142"/>
        <w:jc w:val="center"/>
        <w:rPr>
          <w:rFonts w:ascii="Times New Roman" w:eastAsia="Times New Roman" w:hAnsi="Times New Roman" w:cs="Times New Roman"/>
          <w:b/>
          <w:bCs/>
          <w:i/>
          <w:iCs/>
          <w:color w:val="FF0000"/>
          <w:spacing w:val="20"/>
          <w:lang w:eastAsia="pl-PL"/>
        </w:rPr>
      </w:pPr>
      <w:r>
        <w:rPr>
          <w:rFonts w:ascii="Times New Roman" w:eastAsia="Times New Roman" w:hAnsi="Times New Roman" w:cs="Times New Roman"/>
          <w:b/>
          <w:bCs/>
          <w:i/>
          <w:iCs/>
          <w:color w:val="FF0000"/>
          <w:lang w:eastAsia="pl-PL"/>
        </w:rPr>
        <w:t xml:space="preserve">(DOTYCZY </w:t>
      </w:r>
      <w:r w:rsidR="00983B8D" w:rsidRPr="00983B8D">
        <w:rPr>
          <w:rFonts w:ascii="Times New Roman" w:eastAsia="Times New Roman" w:hAnsi="Times New Roman" w:cs="Times New Roman"/>
          <w:b/>
          <w:bCs/>
          <w:i/>
          <w:iCs/>
          <w:color w:val="FF0000"/>
          <w:lang w:eastAsia="pl-PL"/>
        </w:rPr>
        <w:t>WYKONAWCÓW MAJACYCH SIEDZIBĘ POZA GRANICAMI POLSKI)</w:t>
      </w:r>
    </w:p>
    <w:p w14:paraId="12F394F6"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25A66C4C"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7C956BA9"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0B501A40"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1B0BB370"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AEF8D4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430BC279"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3530621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20"/>
          <w:lang w:eastAsia="pl-PL"/>
        </w:rPr>
      </w:pPr>
    </w:p>
    <w:p w14:paraId="1C2FE6C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74B5DCC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14:paraId="7FE4834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983B8D" w:rsidRPr="00983B8D" w14:paraId="11BEBE55" w14:textId="77777777" w:rsidTr="000D4048">
        <w:tc>
          <w:tcPr>
            <w:tcW w:w="3594" w:type="dxa"/>
            <w:vAlign w:val="center"/>
          </w:tcPr>
          <w:p w14:paraId="7C8C4C45" w14:textId="77777777" w:rsidR="00983B8D" w:rsidRPr="00983B8D" w:rsidRDefault="00983B8D" w:rsidP="00983B8D">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14:paraId="2D56F66B" w14:textId="77777777" w:rsidR="00983B8D" w:rsidRPr="00983B8D" w:rsidRDefault="00983B8D" w:rsidP="00983B8D">
            <w:pPr>
              <w:tabs>
                <w:tab w:val="left" w:pos="1523"/>
              </w:tabs>
              <w:jc w:val="center"/>
            </w:pPr>
            <w:r w:rsidRPr="00983B8D">
              <w:t>Wartość towaru lub usługi objętego obowiązkiem podatkowym zamawiającego, bez kwoty podatku</w:t>
            </w:r>
          </w:p>
        </w:tc>
        <w:tc>
          <w:tcPr>
            <w:tcW w:w="2792" w:type="dxa"/>
            <w:vAlign w:val="center"/>
          </w:tcPr>
          <w:p w14:paraId="7C382A61" w14:textId="77777777" w:rsidR="00983B8D" w:rsidRPr="00983B8D" w:rsidRDefault="00983B8D" w:rsidP="00983B8D">
            <w:pPr>
              <w:tabs>
                <w:tab w:val="left" w:pos="1523"/>
              </w:tabs>
              <w:jc w:val="center"/>
            </w:pPr>
            <w:r w:rsidRPr="00983B8D">
              <w:t>Stawka podatku od towarów i usług, która zgodnie z wiedzą wykonawcy, będzie miała zastosowanie [%]</w:t>
            </w:r>
          </w:p>
        </w:tc>
      </w:tr>
      <w:tr w:rsidR="00983B8D" w:rsidRPr="00983B8D" w14:paraId="624B8BFD" w14:textId="77777777" w:rsidTr="000D4048">
        <w:tc>
          <w:tcPr>
            <w:tcW w:w="3594" w:type="dxa"/>
          </w:tcPr>
          <w:p w14:paraId="5D98765A" w14:textId="77777777" w:rsidR="00983B8D" w:rsidRPr="00983B8D" w:rsidRDefault="00983B8D" w:rsidP="00983B8D">
            <w:pPr>
              <w:tabs>
                <w:tab w:val="left" w:pos="851"/>
              </w:tabs>
            </w:pPr>
          </w:p>
          <w:p w14:paraId="3D0152BB" w14:textId="77777777" w:rsidR="00983B8D" w:rsidRPr="00983B8D" w:rsidRDefault="00983B8D" w:rsidP="00983B8D">
            <w:pPr>
              <w:tabs>
                <w:tab w:val="left" w:pos="851"/>
              </w:tabs>
            </w:pPr>
          </w:p>
        </w:tc>
        <w:tc>
          <w:tcPr>
            <w:tcW w:w="2255" w:type="dxa"/>
          </w:tcPr>
          <w:p w14:paraId="76CFA952" w14:textId="77777777" w:rsidR="00983B8D" w:rsidRPr="00983B8D" w:rsidRDefault="00983B8D" w:rsidP="00983B8D">
            <w:pPr>
              <w:tabs>
                <w:tab w:val="left" w:pos="851"/>
              </w:tabs>
            </w:pPr>
          </w:p>
        </w:tc>
        <w:tc>
          <w:tcPr>
            <w:tcW w:w="2792" w:type="dxa"/>
          </w:tcPr>
          <w:p w14:paraId="179FA361" w14:textId="77777777" w:rsidR="00983B8D" w:rsidRPr="00983B8D" w:rsidRDefault="00983B8D" w:rsidP="00983B8D">
            <w:pPr>
              <w:tabs>
                <w:tab w:val="left" w:pos="851"/>
              </w:tabs>
            </w:pPr>
          </w:p>
        </w:tc>
      </w:tr>
      <w:tr w:rsidR="00983B8D" w:rsidRPr="00983B8D" w14:paraId="04FF271D" w14:textId="77777777" w:rsidTr="000D4048">
        <w:tc>
          <w:tcPr>
            <w:tcW w:w="3594" w:type="dxa"/>
          </w:tcPr>
          <w:p w14:paraId="07465B41" w14:textId="77777777" w:rsidR="00983B8D" w:rsidRPr="00983B8D" w:rsidRDefault="00983B8D" w:rsidP="00983B8D">
            <w:pPr>
              <w:tabs>
                <w:tab w:val="left" w:pos="851"/>
              </w:tabs>
            </w:pPr>
          </w:p>
          <w:p w14:paraId="31278722" w14:textId="77777777" w:rsidR="00983B8D" w:rsidRPr="00983B8D" w:rsidRDefault="00983B8D" w:rsidP="00983B8D">
            <w:pPr>
              <w:tabs>
                <w:tab w:val="left" w:pos="851"/>
              </w:tabs>
            </w:pPr>
          </w:p>
        </w:tc>
        <w:tc>
          <w:tcPr>
            <w:tcW w:w="2255" w:type="dxa"/>
          </w:tcPr>
          <w:p w14:paraId="5477F7DF" w14:textId="77777777" w:rsidR="00983B8D" w:rsidRPr="00983B8D" w:rsidRDefault="00983B8D" w:rsidP="00983B8D">
            <w:pPr>
              <w:tabs>
                <w:tab w:val="left" w:pos="851"/>
              </w:tabs>
            </w:pPr>
          </w:p>
        </w:tc>
        <w:tc>
          <w:tcPr>
            <w:tcW w:w="2792" w:type="dxa"/>
          </w:tcPr>
          <w:p w14:paraId="196CFBA8" w14:textId="77777777" w:rsidR="00983B8D" w:rsidRPr="00983B8D" w:rsidRDefault="00983B8D" w:rsidP="00983B8D">
            <w:pPr>
              <w:tabs>
                <w:tab w:val="left" w:pos="851"/>
              </w:tabs>
            </w:pPr>
          </w:p>
        </w:tc>
      </w:tr>
      <w:tr w:rsidR="00983B8D" w:rsidRPr="00983B8D" w14:paraId="6F111BE2" w14:textId="77777777" w:rsidTr="000D4048">
        <w:tc>
          <w:tcPr>
            <w:tcW w:w="3594" w:type="dxa"/>
          </w:tcPr>
          <w:p w14:paraId="4B8C3729" w14:textId="77777777" w:rsidR="00983B8D" w:rsidRPr="00983B8D" w:rsidRDefault="00983B8D" w:rsidP="00983B8D">
            <w:pPr>
              <w:tabs>
                <w:tab w:val="left" w:pos="851"/>
              </w:tabs>
            </w:pPr>
          </w:p>
          <w:p w14:paraId="5D2CFF80" w14:textId="77777777" w:rsidR="00983B8D" w:rsidRPr="00983B8D" w:rsidRDefault="00983B8D" w:rsidP="00983B8D">
            <w:pPr>
              <w:tabs>
                <w:tab w:val="left" w:pos="851"/>
              </w:tabs>
            </w:pPr>
          </w:p>
        </w:tc>
        <w:tc>
          <w:tcPr>
            <w:tcW w:w="2255" w:type="dxa"/>
          </w:tcPr>
          <w:p w14:paraId="2252C903" w14:textId="77777777" w:rsidR="00983B8D" w:rsidRPr="00983B8D" w:rsidRDefault="00983B8D" w:rsidP="00983B8D">
            <w:pPr>
              <w:tabs>
                <w:tab w:val="left" w:pos="851"/>
              </w:tabs>
            </w:pPr>
          </w:p>
        </w:tc>
        <w:tc>
          <w:tcPr>
            <w:tcW w:w="2792" w:type="dxa"/>
          </w:tcPr>
          <w:p w14:paraId="5CF64710" w14:textId="77777777" w:rsidR="00983B8D" w:rsidRPr="00983B8D" w:rsidRDefault="00983B8D" w:rsidP="00983B8D">
            <w:pPr>
              <w:tabs>
                <w:tab w:val="left" w:pos="851"/>
              </w:tabs>
            </w:pPr>
          </w:p>
        </w:tc>
      </w:tr>
      <w:tr w:rsidR="00983B8D" w:rsidRPr="00983B8D" w14:paraId="529DFBFB" w14:textId="77777777" w:rsidTr="000D4048">
        <w:tc>
          <w:tcPr>
            <w:tcW w:w="3594" w:type="dxa"/>
          </w:tcPr>
          <w:p w14:paraId="7E679C97" w14:textId="77777777" w:rsidR="00983B8D" w:rsidRPr="00983B8D" w:rsidRDefault="00983B8D" w:rsidP="00983B8D">
            <w:pPr>
              <w:tabs>
                <w:tab w:val="left" w:pos="851"/>
              </w:tabs>
            </w:pPr>
          </w:p>
          <w:p w14:paraId="67EF57D8" w14:textId="77777777" w:rsidR="00983B8D" w:rsidRPr="00983B8D" w:rsidRDefault="00983B8D" w:rsidP="00983B8D">
            <w:pPr>
              <w:tabs>
                <w:tab w:val="left" w:pos="851"/>
              </w:tabs>
            </w:pPr>
          </w:p>
        </w:tc>
        <w:tc>
          <w:tcPr>
            <w:tcW w:w="2255" w:type="dxa"/>
          </w:tcPr>
          <w:p w14:paraId="6409F792" w14:textId="77777777" w:rsidR="00983B8D" w:rsidRPr="00983B8D" w:rsidRDefault="00983B8D" w:rsidP="00983B8D">
            <w:pPr>
              <w:tabs>
                <w:tab w:val="left" w:pos="851"/>
              </w:tabs>
            </w:pPr>
          </w:p>
        </w:tc>
        <w:tc>
          <w:tcPr>
            <w:tcW w:w="2792" w:type="dxa"/>
          </w:tcPr>
          <w:p w14:paraId="6D6B90C6" w14:textId="77777777" w:rsidR="00983B8D" w:rsidRPr="00983B8D" w:rsidRDefault="00983B8D" w:rsidP="00983B8D">
            <w:pPr>
              <w:tabs>
                <w:tab w:val="left" w:pos="851"/>
              </w:tabs>
            </w:pPr>
          </w:p>
        </w:tc>
      </w:tr>
    </w:tbl>
    <w:p w14:paraId="11D8B65C"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sidR="00EB72ED">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14:paraId="41D8A9A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2FF181C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5F0B75EB"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18"/>
          <w:lang w:eastAsia="pl-PL"/>
        </w:rPr>
      </w:pPr>
    </w:p>
    <w:p w14:paraId="55B7AA0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Cs w:val="20"/>
          <w:lang w:eastAsia="pl-PL"/>
        </w:rPr>
      </w:pPr>
      <w:bookmarkStart w:id="112"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r. </w:t>
      </w:r>
      <w:r w:rsidRPr="00983B8D">
        <w:rPr>
          <w:rFonts w:ascii="Times New Roman" w:eastAsia="Times New Roman" w:hAnsi="Times New Roman" w:cs="Times New Roman"/>
          <w:szCs w:val="20"/>
          <w:lang w:eastAsia="pl-PL"/>
        </w:rPr>
        <w:br/>
        <w:t>o podatku od towarów i usług wynosi … %.</w:t>
      </w:r>
    </w:p>
    <w:p w14:paraId="02030A2B" w14:textId="77777777" w:rsidR="00983B8D" w:rsidRPr="00983B8D" w:rsidRDefault="00983B8D" w:rsidP="00983B8D">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2"/>
    <w:p w14:paraId="49A9C08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104AE724"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2492052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10DB8D8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1D1DD1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B1AD1A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EE9026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C0D048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A72845A"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164C797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0EDBAA9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1C2B06D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9B3411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CD53CB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0B8804A4" w14:textId="77777777" w:rsidR="00983B8D" w:rsidRPr="00983B8D" w:rsidRDefault="00983B8D" w:rsidP="00983B8D">
      <w:pPr>
        <w:tabs>
          <w:tab w:val="left" w:pos="851"/>
        </w:tabs>
        <w:spacing w:after="0" w:line="240" w:lineRule="auto"/>
        <w:rPr>
          <w:rFonts w:ascii="Times New Roman" w:eastAsia="Times New Roman" w:hAnsi="Times New Roman" w:cs="Times New Roman"/>
          <w:szCs w:val="20"/>
          <w:lang w:eastAsia="pl-PL"/>
        </w:rPr>
      </w:pPr>
    </w:p>
    <w:p w14:paraId="7C26C338" w14:textId="77777777" w:rsidR="00910C9C" w:rsidRDefault="00910C9C"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761C2BA9" w14:textId="77777777" w:rsidR="00910C9C" w:rsidRDefault="00910C9C"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31C3D706"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5 do SWZ – Istotne postanowienia umowy</w:t>
      </w:r>
    </w:p>
    <w:p w14:paraId="411CD8EC"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bookmarkStart w:id="113" w:name="_Hlk67825298"/>
    </w:p>
    <w:p w14:paraId="0ABAA41D"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14:paraId="35369FDD" w14:textId="77777777" w:rsidR="00983B8D" w:rsidRPr="00983B8D" w:rsidRDefault="00983B8D" w:rsidP="00983B8D">
      <w:pPr>
        <w:spacing w:before="120" w:after="0" w:line="240" w:lineRule="auto"/>
        <w:rPr>
          <w:rFonts w:ascii="Times New Roman" w:eastAsia="Times New Roman" w:hAnsi="Times New Roman" w:cs="Times New Roman"/>
          <w:b/>
          <w:bCs/>
          <w:sz w:val="32"/>
          <w:szCs w:val="32"/>
          <w:lang w:eastAsia="pl-PL"/>
        </w:rPr>
      </w:pPr>
    </w:p>
    <w:p w14:paraId="0B9FA506" w14:textId="77777777" w:rsidR="00983B8D" w:rsidRPr="00983B8D" w:rsidRDefault="00983B8D" w:rsidP="00983B8D">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14:paraId="068A9274" w14:textId="77777777" w:rsidR="00983B8D" w:rsidRPr="00983B8D" w:rsidRDefault="00983B8D" w:rsidP="00983B8D">
      <w:pPr>
        <w:spacing w:after="0" w:line="240" w:lineRule="auto"/>
        <w:jc w:val="both"/>
        <w:rPr>
          <w:rFonts w:ascii="Times New Roman" w:eastAsia="Calibri" w:hAnsi="Times New Roman" w:cs="Times New Roman"/>
        </w:rPr>
      </w:pPr>
    </w:p>
    <w:p w14:paraId="0D211342" w14:textId="77777777" w:rsidR="00983B8D" w:rsidRPr="00983B8D" w:rsidRDefault="00983B8D" w:rsidP="00983B8D">
      <w:pPr>
        <w:spacing w:after="0" w:line="240" w:lineRule="auto"/>
        <w:jc w:val="both"/>
        <w:rPr>
          <w:rFonts w:ascii="Times New Roman" w:eastAsia="Calibri" w:hAnsi="Times New Roman" w:cs="Times New Roman"/>
        </w:rPr>
      </w:pPr>
    </w:p>
    <w:p w14:paraId="48EC7769" w14:textId="77777777" w:rsidR="00983B8D" w:rsidRPr="00983B8D" w:rsidRDefault="00983B8D" w:rsidP="00D53F9C">
      <w:pPr>
        <w:numPr>
          <w:ilvl w:val="0"/>
          <w:numId w:val="62"/>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14" w:name="_Hlk146741626"/>
      <w:r w:rsidRPr="00983B8D">
        <w:rPr>
          <w:rFonts w:ascii="Times New Roman" w:eastAsia="Calibri" w:hAnsi="Times New Roman" w:cs="Times New Roman"/>
        </w:rPr>
        <w:t xml:space="preserve">umowa (dalej jako: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14"/>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32ADC5F8" w14:textId="77777777" w:rsidR="00983B8D" w:rsidRPr="00983B8D" w:rsidRDefault="00983B8D" w:rsidP="00D53F9C">
      <w:pPr>
        <w:numPr>
          <w:ilvl w:val="0"/>
          <w:numId w:val="62"/>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Strony przyjmują jako datę jej zawarcia - datę złożenia ostatniego podpisu.</w:t>
      </w:r>
    </w:p>
    <w:p w14:paraId="4F90983B"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792CE0CD"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bookmarkStart w:id="115" w:name="_Hlk67825429"/>
      <w:bookmarkEnd w:id="113"/>
      <w:r w:rsidRPr="00983B8D">
        <w:rPr>
          <w:rFonts w:ascii="Times New Roman" w:eastAsia="Times New Roman" w:hAnsi="Times New Roman" w:cs="Times New Roman"/>
          <w:b/>
          <w:bCs/>
          <w:lang w:eastAsia="pl-PL"/>
        </w:rPr>
        <w:t>Strony Umowy:</w:t>
      </w:r>
    </w:p>
    <w:p w14:paraId="49B922B7" w14:textId="77777777" w:rsidR="00983B8D" w:rsidRPr="00983B8D" w:rsidRDefault="00983B8D" w:rsidP="00983B8D">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z siedzibą w Katowicach przy ul. Powstańców 30, kod pocztowy 40-039, zarejestrowana przez Sąd Rejonowy Katowice-Wschód w Katowicach Wydział Gospodarczy pod numerem KRS 0000709363, wysokość kapitału zakładowego całkowicie wpłaconego: 3 916 71</w:t>
      </w:r>
      <w:r w:rsidR="00B82ED4">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sidR="00B82ED4">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NIP 634-283-47-28, REGON: 360615984, </w:t>
      </w:r>
      <w:r w:rsidR="008F4901">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983B8D" w:rsidRPr="00983B8D" w14:paraId="6251F2EC" w14:textId="77777777" w:rsidTr="000D4048">
        <w:trPr>
          <w:trHeight w:val="20"/>
        </w:trPr>
        <w:tc>
          <w:tcPr>
            <w:tcW w:w="5000" w:type="pct"/>
            <w:gridSpan w:val="4"/>
            <w:shd w:val="clear" w:color="auto" w:fill="BFBFBF" w:themeFill="background1" w:themeFillShade="BF"/>
            <w:vAlign w:val="center"/>
          </w:tcPr>
          <w:p w14:paraId="5E75A543"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983B8D" w:rsidRPr="00983B8D" w14:paraId="7E103985" w14:textId="77777777" w:rsidTr="000D4048">
        <w:trPr>
          <w:trHeight w:val="1007"/>
        </w:trPr>
        <w:tc>
          <w:tcPr>
            <w:tcW w:w="2499" w:type="pct"/>
            <w:gridSpan w:val="2"/>
            <w:vAlign w:val="center"/>
          </w:tcPr>
          <w:p w14:paraId="7CE1440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8FC1A9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A94B62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61C987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212AE3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1B2D777"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1500B56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73B89E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2265530"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39EC5F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D1E538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F781D7E"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983B8D" w:rsidRPr="00983B8D" w14:paraId="59FCE374" w14:textId="77777777" w:rsidTr="000D4048">
        <w:trPr>
          <w:trHeight w:val="564"/>
        </w:trPr>
        <w:tc>
          <w:tcPr>
            <w:tcW w:w="1250" w:type="pct"/>
            <w:shd w:val="clear" w:color="auto" w:fill="BFBFBF" w:themeFill="background1" w:themeFillShade="BF"/>
            <w:vAlign w:val="center"/>
          </w:tcPr>
          <w:p w14:paraId="4F7B9FD9" w14:textId="77777777" w:rsidR="00983B8D" w:rsidRPr="00983B8D" w:rsidRDefault="00983B8D" w:rsidP="00983B8D">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14:paraId="54B01D79" w14:textId="77777777" w:rsidR="00983B8D" w:rsidRPr="00983B8D" w:rsidRDefault="00983B8D" w:rsidP="00983B8D">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03679C67"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38E7CF0B"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2FFEB89B"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983B8D" w:rsidRPr="00983B8D" w14:paraId="4C9FC4BE" w14:textId="77777777" w:rsidTr="000D4048">
        <w:trPr>
          <w:trHeight w:val="564"/>
        </w:trPr>
        <w:tc>
          <w:tcPr>
            <w:tcW w:w="1250" w:type="pct"/>
            <w:vAlign w:val="center"/>
          </w:tcPr>
          <w:p w14:paraId="55AECE7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E34096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D5930D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1B2CCE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36C2B0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7BBE60B" w14:textId="77777777" w:rsidR="00983B8D" w:rsidRPr="00983B8D" w:rsidRDefault="00983B8D" w:rsidP="00983B8D">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6E75027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9EBB01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1CE88A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B5DD1B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942A81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D37E9C0" w14:textId="77777777" w:rsidR="00983B8D" w:rsidRPr="00983B8D" w:rsidRDefault="00983B8D" w:rsidP="00983B8D">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450F51B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7BE2FE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640454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AAF5E0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4B7488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667159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6BB385C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11F704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E22C63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71BA3F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A6F29F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5A957F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r>
    </w:tbl>
    <w:p w14:paraId="284B8118"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73A447EA"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w:t>
      </w:r>
    </w:p>
    <w:p w14:paraId="0067BFD1" w14:textId="77777777" w:rsidR="00983B8D" w:rsidRPr="00983B8D" w:rsidRDefault="00983B8D" w:rsidP="00983B8D">
      <w:pPr>
        <w:spacing w:after="0" w:line="240" w:lineRule="auto"/>
        <w:jc w:val="both"/>
        <w:rPr>
          <w:rFonts w:ascii="Times New Roman" w:eastAsia="Times New Roman" w:hAnsi="Times New Roman" w:cs="Times New Roman"/>
          <w:sz w:val="8"/>
          <w:szCs w:val="8"/>
          <w:lang w:eastAsia="pl-PL"/>
        </w:rPr>
      </w:pPr>
    </w:p>
    <w:p w14:paraId="2736664E" w14:textId="77777777" w:rsidR="00983B8D" w:rsidRPr="00983B8D" w:rsidRDefault="00983B8D" w:rsidP="00983B8D">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14:paraId="6CFF8CB6"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Pan/Pani</w:t>
      </w:r>
      <w:r w:rsidR="00B82ED4">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z siedzibą w ……………………. </w:t>
      </w:r>
      <w:r w:rsidR="002738DE">
        <w:rPr>
          <w:rFonts w:ascii="Times New Roman" w:eastAsia="Times New Roman" w:hAnsi="Times New Roman" w:cs="Times New Roman"/>
          <w:lang w:eastAsia="pl-PL"/>
        </w:rPr>
        <w:t>ul. ……………………..</w:t>
      </w:r>
      <w:r w:rsidRPr="00983B8D">
        <w:rPr>
          <w:rFonts w:ascii="Times New Roman" w:eastAsia="Times New Roman" w:hAnsi="Times New Roman" w:cs="Times New Roman"/>
          <w:lang w:eastAsia="pl-PL"/>
        </w:rPr>
        <w:t>, zarejestrowaną w Centralnej Ewidencji i Informacji o Działalności Gospodarczej, NIP: …….</w:t>
      </w:r>
      <w:r w:rsidR="00B82ED4">
        <w:rPr>
          <w:rFonts w:ascii="Times New Roman" w:eastAsia="Times New Roman" w:hAnsi="Times New Roman" w:cs="Times New Roman"/>
          <w:lang w:eastAsia="pl-PL"/>
        </w:rPr>
        <w:t xml:space="preserve">. REGON: ………….…………….,  zwany/a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14:paraId="22C60A32" w14:textId="77777777" w:rsidR="00983B8D" w:rsidRPr="00983B8D" w:rsidRDefault="00983B8D" w:rsidP="00983B8D">
      <w:pPr>
        <w:spacing w:after="0" w:line="240" w:lineRule="auto"/>
        <w:ind w:left="720"/>
        <w:jc w:val="both"/>
        <w:rPr>
          <w:rFonts w:ascii="Times New Roman" w:eastAsia="Times New Roman" w:hAnsi="Times New Roman" w:cs="Times New Roman"/>
          <w:lang w:eastAsia="pl-PL"/>
        </w:rPr>
      </w:pPr>
    </w:p>
    <w:p w14:paraId="2281DF2E" w14:textId="77777777" w:rsidR="00983B8D" w:rsidRPr="00983B8D" w:rsidRDefault="00983B8D" w:rsidP="00983B8D">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14:paraId="6B5BB855"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38BB7FCD"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zwana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14:paraId="0C22BD1C" w14:textId="77777777" w:rsidR="00983B8D" w:rsidRPr="00983B8D" w:rsidRDefault="00983B8D" w:rsidP="00983B8D">
      <w:pPr>
        <w:spacing w:after="0" w:line="240" w:lineRule="auto"/>
        <w:ind w:left="720"/>
        <w:rPr>
          <w:rFonts w:ascii="Times New Roman" w:eastAsia="Times New Roman" w:hAnsi="Times New Roman" w:cs="Times New Roman"/>
          <w:sz w:val="10"/>
          <w:szCs w:val="10"/>
          <w:lang w:eastAsia="pl-PL"/>
        </w:rPr>
      </w:pPr>
    </w:p>
    <w:p w14:paraId="2BBD8249"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14:paraId="203BFD51"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3871DB40"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lastRenderedPageBreak/>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02F50364"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wspólnie prowadzący działalność gospodarczą w formie spółki cywilnej</w:t>
      </w:r>
      <w:r w:rsidRPr="00983B8D">
        <w:rPr>
          <w:rFonts w:ascii="Times New Roman" w:eastAsia="Times New Roman" w:hAnsi="Times New Roman" w:cs="Times New Roman"/>
          <w:lang w:eastAsia="pl-PL"/>
        </w:rPr>
        <w:t xml:space="preserve"> pod nazwą ……….….  z siedzibą w ……………………………  ul………………………, NIP: ……………….. zwanej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14:paraId="0C8FBE57" w14:textId="77777777" w:rsidR="00983B8D" w:rsidRPr="00983B8D" w:rsidRDefault="00983B8D" w:rsidP="00983B8D">
      <w:pPr>
        <w:spacing w:after="0" w:line="240" w:lineRule="auto"/>
        <w:ind w:left="720"/>
        <w:jc w:val="both"/>
        <w:rPr>
          <w:rFonts w:ascii="Times New Roman" w:eastAsia="Times New Roman" w:hAnsi="Times New Roman" w:cs="Times New Roman"/>
          <w:sz w:val="10"/>
          <w:szCs w:val="10"/>
          <w:lang w:eastAsia="pl-PL"/>
        </w:rPr>
      </w:pPr>
    </w:p>
    <w:p w14:paraId="0185CD21"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14:paraId="051B13F8"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14:paraId="7AD9C306" w14:textId="77777777" w:rsidR="00983B8D" w:rsidRPr="00983B8D" w:rsidRDefault="00983B8D" w:rsidP="00D53F9C">
      <w:pPr>
        <w:numPr>
          <w:ilvl w:val="1"/>
          <w:numId w:val="5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983B8D">
        <w:rPr>
          <w:rFonts w:ascii="Times New Roman" w:eastAsia="Times New Roman" w:hAnsi="Times New Roman" w:cs="Times New Roman"/>
          <w:i/>
          <w:lang w:eastAsia="pl-PL"/>
        </w:rPr>
        <w:t>sprawdzić, czy pełnomocnik jest liderem konsorcjum)</w:t>
      </w:r>
    </w:p>
    <w:p w14:paraId="0F1BA8E1" w14:textId="77777777" w:rsidR="00983B8D" w:rsidRPr="00983B8D" w:rsidRDefault="00983B8D" w:rsidP="00D53F9C">
      <w:pPr>
        <w:numPr>
          <w:ilvl w:val="1"/>
          <w:numId w:val="5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332A73D1"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w imieniu którego działa Pełnomocnik reprezentowany przez osoby umocowane:</w:t>
      </w:r>
    </w:p>
    <w:p w14:paraId="7EA9D59D"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83B8D" w:rsidRPr="00983B8D" w14:paraId="601F8410" w14:textId="77777777" w:rsidTr="000D4048">
        <w:trPr>
          <w:trHeight w:val="20"/>
          <w:tblHeader/>
        </w:trPr>
        <w:tc>
          <w:tcPr>
            <w:tcW w:w="5000" w:type="pct"/>
            <w:vAlign w:val="center"/>
          </w:tcPr>
          <w:p w14:paraId="5474ED2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sz w:val="20"/>
                <w:szCs w:val="20"/>
                <w:lang w:eastAsia="pl-PL"/>
              </w:rPr>
            </w:pPr>
            <w:bookmarkStart w:id="116" w:name="_Hlk163038647"/>
          </w:p>
          <w:p w14:paraId="24BBF560" w14:textId="77777777" w:rsidR="00983B8D" w:rsidRPr="00983B8D" w:rsidRDefault="00983B8D" w:rsidP="00983B8D">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p w14:paraId="59C11A6C"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hd w:val="clear" w:color="auto" w:fill="F2F2F2"/>
                <w:lang w:eastAsia="pl-PL"/>
              </w:rPr>
            </w:pPr>
          </w:p>
        </w:tc>
      </w:tr>
      <w:tr w:rsidR="00983B8D" w:rsidRPr="00983B8D" w14:paraId="6F97D8AB" w14:textId="77777777" w:rsidTr="00DA0841">
        <w:trPr>
          <w:trHeight w:val="20"/>
          <w:tblHeader/>
        </w:trPr>
        <w:tc>
          <w:tcPr>
            <w:tcW w:w="5000" w:type="pct"/>
            <w:shd w:val="clear" w:color="auto" w:fill="F2F2F2" w:themeFill="background1" w:themeFillShade="F2"/>
            <w:vAlign w:val="center"/>
          </w:tcPr>
          <w:p w14:paraId="341A4A0E"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983B8D" w:rsidRPr="00983B8D" w14:paraId="70A98E00" w14:textId="77777777" w:rsidTr="000D4048">
        <w:trPr>
          <w:trHeight w:val="1020"/>
        </w:trPr>
        <w:tc>
          <w:tcPr>
            <w:tcW w:w="5000" w:type="pct"/>
            <w:vAlign w:val="center"/>
          </w:tcPr>
          <w:p w14:paraId="2F60134E"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13D1627E"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62BC365E"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697E8FA2"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375931BD"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73D5EB1C"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16"/>
    </w:tbl>
    <w:p w14:paraId="33B98784"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6F90B3FC"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1D55AD01"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7ADACCE9"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36F406C6"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14:paraId="4AB4A4C8" w14:textId="77777777"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42</w:t>
            </w:r>
            <w:r w:rsidRPr="00983B8D">
              <w:rPr>
                <w:rFonts w:ascii="Times New Roman" w:eastAsia="Times New Roman" w:hAnsi="Times New Roman" w:cs="Times New Roman"/>
                <w:noProof/>
                <w:webHidden/>
                <w:sz w:val="20"/>
                <w:szCs w:val="20"/>
                <w:lang w:eastAsia="pl-PL"/>
              </w:rPr>
              <w:fldChar w:fldCharType="end"/>
            </w:r>
          </w:hyperlink>
        </w:p>
        <w:p w14:paraId="0F22781B"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00983B8D" w:rsidRPr="00174E55">
              <w:rPr>
                <w:rFonts w:ascii="Times New Roman" w:eastAsia="Times New Roman" w:hAnsi="Times New Roman" w:cs="Times New Roman"/>
                <w:noProof/>
                <w:sz w:val="20"/>
                <w:szCs w:val="20"/>
                <w:lang w:eastAsia="pl-PL"/>
              </w:rPr>
              <w:t>§ 2. Przedmiot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42</w:t>
            </w:r>
            <w:r w:rsidR="00983B8D" w:rsidRPr="00983B8D">
              <w:rPr>
                <w:rFonts w:ascii="Times New Roman" w:eastAsia="Times New Roman" w:hAnsi="Times New Roman" w:cs="Times New Roman"/>
                <w:noProof/>
                <w:webHidden/>
                <w:sz w:val="20"/>
                <w:szCs w:val="20"/>
                <w:lang w:eastAsia="pl-PL"/>
              </w:rPr>
              <w:fldChar w:fldCharType="end"/>
            </w:r>
          </w:hyperlink>
        </w:p>
        <w:p w14:paraId="3866696B"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00983B8D" w:rsidRPr="00174E55">
              <w:rPr>
                <w:rFonts w:ascii="Times New Roman" w:eastAsia="Times New Roman" w:hAnsi="Times New Roman" w:cs="Times New Roman"/>
                <w:noProof/>
                <w:sz w:val="20"/>
                <w:szCs w:val="20"/>
                <w:lang w:eastAsia="pl-PL"/>
              </w:rPr>
              <w:t>§ 3. Cena i sposób rozliczeń</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42</w:t>
            </w:r>
            <w:r w:rsidR="00983B8D" w:rsidRPr="00983B8D">
              <w:rPr>
                <w:rFonts w:ascii="Times New Roman" w:eastAsia="Times New Roman" w:hAnsi="Times New Roman" w:cs="Times New Roman"/>
                <w:noProof/>
                <w:webHidden/>
                <w:sz w:val="20"/>
                <w:szCs w:val="20"/>
                <w:lang w:eastAsia="pl-PL"/>
              </w:rPr>
              <w:fldChar w:fldCharType="end"/>
            </w:r>
          </w:hyperlink>
        </w:p>
        <w:p w14:paraId="4BE6FDE5"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00983B8D" w:rsidRPr="00174E55">
              <w:rPr>
                <w:rFonts w:ascii="Times New Roman" w:eastAsia="Times New Roman" w:hAnsi="Times New Roman" w:cs="Times New Roman"/>
                <w:noProof/>
                <w:sz w:val="20"/>
                <w:szCs w:val="20"/>
                <w:lang w:eastAsia="pl-PL"/>
              </w:rPr>
              <w:t>§ 4. Fakturowanie i płatności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43</w:t>
            </w:r>
            <w:r w:rsidR="00983B8D" w:rsidRPr="00983B8D">
              <w:rPr>
                <w:rFonts w:ascii="Times New Roman" w:eastAsia="Times New Roman" w:hAnsi="Times New Roman" w:cs="Times New Roman"/>
                <w:noProof/>
                <w:webHidden/>
                <w:sz w:val="20"/>
                <w:szCs w:val="20"/>
                <w:lang w:eastAsia="pl-PL"/>
              </w:rPr>
              <w:fldChar w:fldCharType="end"/>
            </w:r>
          </w:hyperlink>
        </w:p>
        <w:p w14:paraId="77A713BA"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00983B8D" w:rsidRPr="00174E55">
              <w:rPr>
                <w:rFonts w:ascii="Times New Roman" w:eastAsia="Times New Roman" w:hAnsi="Times New Roman" w:cs="Times New Roman"/>
                <w:noProof/>
                <w:sz w:val="20"/>
                <w:szCs w:val="20"/>
                <w:lang w:eastAsia="pl-PL"/>
              </w:rPr>
              <w:t>§ 5. Termin realizacji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44</w:t>
            </w:r>
            <w:r w:rsidR="00983B8D" w:rsidRPr="00983B8D">
              <w:rPr>
                <w:rFonts w:ascii="Times New Roman" w:eastAsia="Times New Roman" w:hAnsi="Times New Roman" w:cs="Times New Roman"/>
                <w:noProof/>
                <w:webHidden/>
                <w:sz w:val="20"/>
                <w:szCs w:val="20"/>
                <w:lang w:eastAsia="pl-PL"/>
              </w:rPr>
              <w:fldChar w:fldCharType="end"/>
            </w:r>
          </w:hyperlink>
        </w:p>
        <w:p w14:paraId="5FACC918"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00983B8D" w:rsidRPr="00174E55">
              <w:rPr>
                <w:rFonts w:ascii="Times New Roman" w:eastAsia="Times New Roman" w:hAnsi="Times New Roman" w:cs="Times New Roman"/>
                <w:noProof/>
                <w:sz w:val="20"/>
                <w:szCs w:val="20"/>
                <w:lang w:eastAsia="pl-PL"/>
              </w:rPr>
              <w:t>§ 6. Gwarancja i postępowanie reklamacyjne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45</w:t>
            </w:r>
            <w:r w:rsidR="00983B8D" w:rsidRPr="00983B8D">
              <w:rPr>
                <w:rFonts w:ascii="Times New Roman" w:eastAsia="Times New Roman" w:hAnsi="Times New Roman" w:cs="Times New Roman"/>
                <w:noProof/>
                <w:webHidden/>
                <w:sz w:val="20"/>
                <w:szCs w:val="20"/>
                <w:lang w:eastAsia="pl-PL"/>
              </w:rPr>
              <w:fldChar w:fldCharType="end"/>
            </w:r>
          </w:hyperlink>
        </w:p>
        <w:p w14:paraId="02AB87BF"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00983B8D" w:rsidRPr="00174E55">
              <w:rPr>
                <w:rFonts w:ascii="Times New Roman" w:eastAsia="Times New Roman" w:hAnsi="Times New Roman" w:cs="Times New Roman"/>
                <w:noProof/>
                <w:sz w:val="20"/>
                <w:szCs w:val="20"/>
                <w:lang w:eastAsia="pl-PL"/>
              </w:rPr>
              <w:t>§ 7. Szczególne obowiązki Wykonawcy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45</w:t>
            </w:r>
            <w:r w:rsidR="00983B8D" w:rsidRPr="00983B8D">
              <w:rPr>
                <w:rFonts w:ascii="Times New Roman" w:eastAsia="Times New Roman" w:hAnsi="Times New Roman" w:cs="Times New Roman"/>
                <w:noProof/>
                <w:webHidden/>
                <w:sz w:val="20"/>
                <w:szCs w:val="20"/>
                <w:lang w:eastAsia="pl-PL"/>
              </w:rPr>
              <w:fldChar w:fldCharType="end"/>
            </w:r>
          </w:hyperlink>
        </w:p>
        <w:p w14:paraId="09835EB1"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00983B8D" w:rsidRPr="00174E55">
              <w:rPr>
                <w:rFonts w:ascii="Times New Roman" w:eastAsia="Times New Roman" w:hAnsi="Times New Roman" w:cs="Times New Roman"/>
                <w:noProof/>
                <w:sz w:val="20"/>
                <w:szCs w:val="20"/>
                <w:lang w:eastAsia="pl-PL"/>
              </w:rPr>
              <w:t>§ 8.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46</w:t>
            </w:r>
            <w:r w:rsidR="00983B8D" w:rsidRPr="00983B8D">
              <w:rPr>
                <w:rFonts w:ascii="Times New Roman" w:eastAsia="Times New Roman" w:hAnsi="Times New Roman" w:cs="Times New Roman"/>
                <w:noProof/>
                <w:webHidden/>
                <w:sz w:val="20"/>
                <w:szCs w:val="20"/>
                <w:lang w:eastAsia="pl-PL"/>
              </w:rPr>
              <w:fldChar w:fldCharType="end"/>
            </w:r>
          </w:hyperlink>
        </w:p>
        <w:p w14:paraId="0FD4578A"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00983B8D" w:rsidRPr="00174E55">
              <w:rPr>
                <w:rFonts w:ascii="Times New Roman" w:eastAsia="Times New Roman" w:hAnsi="Times New Roman" w:cs="Times New Roman"/>
                <w:noProof/>
                <w:sz w:val="20"/>
                <w:szCs w:val="20"/>
                <w:lang w:eastAsia="pl-PL"/>
              </w:rPr>
              <w:t xml:space="preserve">§ 9. Wymagania dotyczące zatrudnienia </w:t>
            </w:r>
            <w:r w:rsidR="00983B8D" w:rsidRPr="00174E55">
              <w:rPr>
                <w:rFonts w:ascii="Times New Roman" w:eastAsia="Times New Roman" w:hAnsi="Times New Roman" w:cs="Times New Roman"/>
                <w:i/>
                <w:iCs/>
                <w:noProof/>
                <w:sz w:val="20"/>
                <w:szCs w:val="20"/>
                <w:lang w:eastAsia="pl-PL"/>
              </w:rPr>
              <w:t>(dotyczy usług)</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46</w:t>
            </w:r>
            <w:r w:rsidR="00983B8D" w:rsidRPr="00983B8D">
              <w:rPr>
                <w:rFonts w:ascii="Times New Roman" w:eastAsia="Times New Roman" w:hAnsi="Times New Roman" w:cs="Times New Roman"/>
                <w:noProof/>
                <w:webHidden/>
                <w:sz w:val="20"/>
                <w:szCs w:val="20"/>
                <w:lang w:eastAsia="pl-PL"/>
              </w:rPr>
              <w:fldChar w:fldCharType="end"/>
            </w:r>
          </w:hyperlink>
        </w:p>
        <w:p w14:paraId="602F0C2F"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00983B8D" w:rsidRPr="00174E55">
              <w:rPr>
                <w:rFonts w:ascii="Times New Roman" w:eastAsia="Times New Roman" w:hAnsi="Times New Roman" w:cs="Times New Roman"/>
                <w:noProof/>
                <w:sz w:val="20"/>
                <w:szCs w:val="20"/>
                <w:lang w:eastAsia="pl-PL"/>
              </w:rPr>
              <w:t>§ 10.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47</w:t>
            </w:r>
            <w:r w:rsidR="00983B8D" w:rsidRPr="00983B8D">
              <w:rPr>
                <w:rFonts w:ascii="Times New Roman" w:eastAsia="Times New Roman" w:hAnsi="Times New Roman" w:cs="Times New Roman"/>
                <w:noProof/>
                <w:webHidden/>
                <w:sz w:val="20"/>
                <w:szCs w:val="20"/>
                <w:lang w:eastAsia="pl-PL"/>
              </w:rPr>
              <w:fldChar w:fldCharType="end"/>
            </w:r>
          </w:hyperlink>
        </w:p>
        <w:p w14:paraId="07F34779"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00983B8D" w:rsidRPr="00174E55">
              <w:rPr>
                <w:rFonts w:ascii="Times New Roman" w:eastAsia="Times New Roman" w:hAnsi="Times New Roman" w:cs="Times New Roman"/>
                <w:noProof/>
                <w:sz w:val="20"/>
                <w:szCs w:val="20"/>
                <w:lang w:eastAsia="pl-PL"/>
              </w:rPr>
              <w:t>§ 11. Nadzór i koordynacja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48</w:t>
            </w:r>
            <w:r w:rsidR="00983B8D" w:rsidRPr="00983B8D">
              <w:rPr>
                <w:rFonts w:ascii="Times New Roman" w:eastAsia="Times New Roman" w:hAnsi="Times New Roman" w:cs="Times New Roman"/>
                <w:noProof/>
                <w:webHidden/>
                <w:sz w:val="20"/>
                <w:szCs w:val="20"/>
                <w:lang w:eastAsia="pl-PL"/>
              </w:rPr>
              <w:fldChar w:fldCharType="end"/>
            </w:r>
          </w:hyperlink>
        </w:p>
        <w:p w14:paraId="1B09A767"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00983B8D" w:rsidRPr="00174E55">
              <w:rPr>
                <w:rFonts w:ascii="Times New Roman" w:eastAsia="Times New Roman" w:hAnsi="Times New Roman" w:cs="Times New Roman"/>
                <w:noProof/>
                <w:sz w:val="20"/>
                <w:szCs w:val="20"/>
                <w:lang w:eastAsia="pl-PL"/>
              </w:rPr>
              <w:t>§ 12. Badania kontrolne (Audyt)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49</w:t>
            </w:r>
            <w:r w:rsidR="00983B8D" w:rsidRPr="00983B8D">
              <w:rPr>
                <w:rFonts w:ascii="Times New Roman" w:eastAsia="Times New Roman" w:hAnsi="Times New Roman" w:cs="Times New Roman"/>
                <w:noProof/>
                <w:webHidden/>
                <w:sz w:val="20"/>
                <w:szCs w:val="20"/>
                <w:lang w:eastAsia="pl-PL"/>
              </w:rPr>
              <w:fldChar w:fldCharType="end"/>
            </w:r>
          </w:hyperlink>
        </w:p>
        <w:p w14:paraId="5C67E7F8"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00983B8D" w:rsidRPr="00174E55">
              <w:rPr>
                <w:rFonts w:ascii="Times New Roman" w:eastAsia="Times New Roman" w:hAnsi="Times New Roman" w:cs="Times New Roman"/>
                <w:noProof/>
                <w:sz w:val="20"/>
                <w:szCs w:val="20"/>
                <w:lang w:eastAsia="pl-PL"/>
              </w:rPr>
              <w:t>§ 13. Kary umowne i odpowiedzialność</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50</w:t>
            </w:r>
            <w:r w:rsidR="00983B8D" w:rsidRPr="00983B8D">
              <w:rPr>
                <w:rFonts w:ascii="Times New Roman" w:eastAsia="Times New Roman" w:hAnsi="Times New Roman" w:cs="Times New Roman"/>
                <w:noProof/>
                <w:webHidden/>
                <w:sz w:val="20"/>
                <w:szCs w:val="20"/>
                <w:lang w:eastAsia="pl-PL"/>
              </w:rPr>
              <w:fldChar w:fldCharType="end"/>
            </w:r>
          </w:hyperlink>
        </w:p>
        <w:p w14:paraId="193AEEDC"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00983B8D" w:rsidRPr="00174E55">
              <w:rPr>
                <w:rFonts w:ascii="Times New Roman" w:eastAsia="Times New Roman" w:hAnsi="Times New Roman" w:cs="Times New Roman"/>
                <w:noProof/>
                <w:sz w:val="20"/>
                <w:szCs w:val="20"/>
                <w:lang w:eastAsia="pl-PL"/>
              </w:rPr>
              <w:t>§ 14. Rozwiązanie, odstąpienie lub wypowiedzenie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52</w:t>
            </w:r>
            <w:r w:rsidR="00983B8D" w:rsidRPr="00983B8D">
              <w:rPr>
                <w:rFonts w:ascii="Times New Roman" w:eastAsia="Times New Roman" w:hAnsi="Times New Roman" w:cs="Times New Roman"/>
                <w:noProof/>
                <w:webHidden/>
                <w:sz w:val="20"/>
                <w:szCs w:val="20"/>
                <w:lang w:eastAsia="pl-PL"/>
              </w:rPr>
              <w:fldChar w:fldCharType="end"/>
            </w:r>
          </w:hyperlink>
        </w:p>
        <w:p w14:paraId="04EA38A1"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00983B8D" w:rsidRPr="00174E55">
              <w:rPr>
                <w:rFonts w:ascii="Times New Roman" w:eastAsia="Times New Roman" w:hAnsi="Times New Roman" w:cs="Times New Roman"/>
                <w:noProof/>
                <w:sz w:val="20"/>
                <w:szCs w:val="20"/>
                <w:lang w:eastAsia="pl-PL"/>
              </w:rPr>
              <w:t>§ 15. Zmiany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53</w:t>
            </w:r>
            <w:r w:rsidR="00983B8D" w:rsidRPr="00983B8D">
              <w:rPr>
                <w:rFonts w:ascii="Times New Roman" w:eastAsia="Times New Roman" w:hAnsi="Times New Roman" w:cs="Times New Roman"/>
                <w:noProof/>
                <w:webHidden/>
                <w:sz w:val="20"/>
                <w:szCs w:val="20"/>
                <w:lang w:eastAsia="pl-PL"/>
              </w:rPr>
              <w:fldChar w:fldCharType="end"/>
            </w:r>
          </w:hyperlink>
        </w:p>
        <w:p w14:paraId="288B2FA3"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00983B8D" w:rsidRPr="00174E55">
              <w:rPr>
                <w:rFonts w:ascii="Times New Roman" w:eastAsia="Times New Roman" w:hAnsi="Times New Roman" w:cs="Times New Roman"/>
                <w:noProof/>
                <w:sz w:val="20"/>
                <w:szCs w:val="20"/>
                <w:lang w:eastAsia="pl-PL"/>
              </w:rPr>
              <w:t>§ 16. Waloryzacja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14:paraId="7EAF4E10"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00983B8D" w:rsidRPr="00174E55">
              <w:rPr>
                <w:rFonts w:ascii="Times New Roman" w:eastAsia="Times New Roman" w:hAnsi="Times New Roman" w:cs="Times New Roman"/>
                <w:noProof/>
                <w:sz w:val="20"/>
                <w:szCs w:val="20"/>
                <w:lang w:eastAsia="pl-PL"/>
              </w:rPr>
              <w:t>§ 17. Ochrona danych osobowych</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14:paraId="2652B174"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00983B8D" w:rsidRPr="00174E55">
              <w:rPr>
                <w:rFonts w:ascii="Times New Roman" w:eastAsia="Times New Roman" w:hAnsi="Times New Roman" w:cs="Times New Roman"/>
                <w:noProof/>
                <w:sz w:val="20"/>
                <w:szCs w:val="20"/>
                <w:lang w:eastAsia="pl-PL"/>
              </w:rPr>
              <w:t>§ 18. Ochrona tajemnic przedsiębiorcy, zachowanie poufności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14:paraId="4D6E6982"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00983B8D" w:rsidRPr="00174E55">
              <w:rPr>
                <w:rFonts w:ascii="Times New Roman" w:eastAsia="Times New Roman" w:hAnsi="Times New Roman" w:cs="Times New Roman"/>
                <w:noProof/>
                <w:sz w:val="20"/>
                <w:szCs w:val="20"/>
                <w:lang w:eastAsia="pl-PL"/>
              </w:rPr>
              <w:t>§ 19. Zasady etyki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56</w:t>
            </w:r>
            <w:r w:rsidR="00983B8D" w:rsidRPr="00983B8D">
              <w:rPr>
                <w:rFonts w:ascii="Times New Roman" w:eastAsia="Times New Roman" w:hAnsi="Times New Roman" w:cs="Times New Roman"/>
                <w:noProof/>
                <w:webHidden/>
                <w:sz w:val="20"/>
                <w:szCs w:val="20"/>
                <w:lang w:eastAsia="pl-PL"/>
              </w:rPr>
              <w:fldChar w:fldCharType="end"/>
            </w:r>
          </w:hyperlink>
        </w:p>
        <w:p w14:paraId="1FD28D2D"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00983B8D" w:rsidRPr="00174E55">
              <w:rPr>
                <w:rFonts w:ascii="Times New Roman" w:eastAsia="Times New Roman" w:hAnsi="Times New Roman" w:cs="Times New Roman"/>
                <w:noProof/>
                <w:sz w:val="20"/>
                <w:szCs w:val="20"/>
                <w:lang w:eastAsia="pl-PL"/>
              </w:rPr>
              <w:t>§ 20. Nadzór wynikający z zarządzania środowiskowego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56</w:t>
            </w:r>
            <w:r w:rsidR="00983B8D" w:rsidRPr="00983B8D">
              <w:rPr>
                <w:rFonts w:ascii="Times New Roman" w:eastAsia="Times New Roman" w:hAnsi="Times New Roman" w:cs="Times New Roman"/>
                <w:noProof/>
                <w:webHidden/>
                <w:sz w:val="20"/>
                <w:szCs w:val="20"/>
                <w:lang w:eastAsia="pl-PL"/>
              </w:rPr>
              <w:fldChar w:fldCharType="end"/>
            </w:r>
          </w:hyperlink>
        </w:p>
        <w:p w14:paraId="6B7EAEDE" w14:textId="77777777" w:rsidR="00983B8D" w:rsidRDefault="0083413D"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983B8D" w:rsidRPr="00174E55">
              <w:rPr>
                <w:rFonts w:ascii="Times New Roman" w:eastAsia="Times New Roman" w:hAnsi="Times New Roman" w:cs="Times New Roman"/>
                <w:noProof/>
                <w:sz w:val="20"/>
                <w:szCs w:val="20"/>
                <w:lang w:eastAsia="pl-PL"/>
              </w:rPr>
              <w:t>§ 21. Siła wyższa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57</w:t>
            </w:r>
            <w:r w:rsidR="00983B8D" w:rsidRPr="00983B8D">
              <w:rPr>
                <w:rFonts w:ascii="Times New Roman" w:eastAsia="Times New Roman" w:hAnsi="Times New Roman" w:cs="Times New Roman"/>
                <w:noProof/>
                <w:webHidden/>
                <w:sz w:val="20"/>
                <w:szCs w:val="20"/>
                <w:lang w:eastAsia="pl-PL"/>
              </w:rPr>
              <w:fldChar w:fldCharType="end"/>
            </w:r>
          </w:hyperlink>
        </w:p>
        <w:p w14:paraId="76076B56" w14:textId="77777777" w:rsidR="00BD0DDB" w:rsidRPr="00983B8D" w:rsidRDefault="0083413D"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BD0DDB"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2</w:t>
            </w:r>
            <w:r w:rsidR="00BD0DDB" w:rsidRPr="00174E55">
              <w:rPr>
                <w:rFonts w:ascii="Times New Roman" w:eastAsia="Times New Roman" w:hAnsi="Times New Roman" w:cs="Times New Roman"/>
                <w:noProof/>
                <w:sz w:val="20"/>
                <w:szCs w:val="20"/>
                <w:lang w:eastAsia="pl-PL"/>
              </w:rPr>
              <w:t xml:space="preserve">. </w:t>
            </w:r>
            <w:r w:rsidR="00BD0DDB">
              <w:rPr>
                <w:rFonts w:ascii="Times New Roman" w:eastAsia="Times New Roman" w:hAnsi="Times New Roman" w:cs="Times New Roman"/>
                <w:noProof/>
                <w:sz w:val="20"/>
                <w:szCs w:val="20"/>
                <w:lang w:eastAsia="pl-PL"/>
              </w:rPr>
              <w:t>Prawa autorskie</w:t>
            </w:r>
            <w:r w:rsidR="00BD0DDB" w:rsidRPr="00983B8D">
              <w:rPr>
                <w:rFonts w:ascii="Times New Roman" w:eastAsia="Times New Roman" w:hAnsi="Times New Roman" w:cs="Times New Roman"/>
                <w:noProof/>
                <w:webHidden/>
                <w:sz w:val="20"/>
                <w:szCs w:val="20"/>
                <w:lang w:eastAsia="pl-PL"/>
              </w:rPr>
              <w:tab/>
            </w:r>
            <w:r w:rsidR="00BD0DDB" w:rsidRPr="00983B8D">
              <w:rPr>
                <w:rFonts w:ascii="Times New Roman" w:eastAsia="Times New Roman" w:hAnsi="Times New Roman" w:cs="Times New Roman"/>
                <w:noProof/>
                <w:webHidden/>
                <w:sz w:val="20"/>
                <w:szCs w:val="20"/>
                <w:lang w:eastAsia="pl-PL"/>
              </w:rPr>
              <w:fldChar w:fldCharType="begin"/>
            </w:r>
            <w:r w:rsidR="00BD0DDB" w:rsidRPr="00983B8D">
              <w:rPr>
                <w:rFonts w:ascii="Times New Roman" w:eastAsia="Times New Roman" w:hAnsi="Times New Roman" w:cs="Times New Roman"/>
                <w:noProof/>
                <w:webHidden/>
                <w:sz w:val="20"/>
                <w:szCs w:val="20"/>
                <w:lang w:eastAsia="pl-PL"/>
              </w:rPr>
              <w:instrText xml:space="preserve"> PAGEREF _Toc148612318 \h </w:instrText>
            </w:r>
            <w:r w:rsidR="00BD0DDB" w:rsidRPr="00983B8D">
              <w:rPr>
                <w:rFonts w:ascii="Times New Roman" w:eastAsia="Times New Roman" w:hAnsi="Times New Roman" w:cs="Times New Roman"/>
                <w:noProof/>
                <w:webHidden/>
                <w:sz w:val="20"/>
                <w:szCs w:val="20"/>
                <w:lang w:eastAsia="pl-PL"/>
              </w:rPr>
            </w:r>
            <w:r w:rsidR="00BD0DDB"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57</w:t>
            </w:r>
            <w:r w:rsidR="00BD0DDB" w:rsidRPr="00983B8D">
              <w:rPr>
                <w:rFonts w:ascii="Times New Roman" w:eastAsia="Times New Roman" w:hAnsi="Times New Roman" w:cs="Times New Roman"/>
                <w:noProof/>
                <w:webHidden/>
                <w:sz w:val="20"/>
                <w:szCs w:val="20"/>
                <w:lang w:eastAsia="pl-PL"/>
              </w:rPr>
              <w:fldChar w:fldCharType="end"/>
            </w:r>
          </w:hyperlink>
        </w:p>
        <w:p w14:paraId="15ADC9A4"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00983B8D"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3</w:t>
            </w:r>
            <w:r w:rsidR="00983B8D" w:rsidRPr="00174E55">
              <w:rPr>
                <w:rFonts w:ascii="Times New Roman" w:eastAsia="Times New Roman" w:hAnsi="Times New Roman" w:cs="Times New Roman"/>
                <w:noProof/>
                <w:sz w:val="20"/>
                <w:szCs w:val="20"/>
                <w:lang w:eastAsia="pl-PL"/>
              </w:rPr>
              <w:t>. Postanowienia końcowe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57</w:t>
            </w:r>
            <w:r w:rsidR="00983B8D" w:rsidRPr="00983B8D">
              <w:rPr>
                <w:rFonts w:ascii="Times New Roman" w:eastAsia="Times New Roman" w:hAnsi="Times New Roman" w:cs="Times New Roman"/>
                <w:noProof/>
                <w:webHidden/>
                <w:sz w:val="20"/>
                <w:szCs w:val="20"/>
                <w:lang w:eastAsia="pl-PL"/>
              </w:rPr>
              <w:fldChar w:fldCharType="end"/>
            </w:r>
          </w:hyperlink>
        </w:p>
        <w:p w14:paraId="471D54BF" w14:textId="77777777" w:rsidR="00983B8D" w:rsidRPr="00983B8D" w:rsidRDefault="0083413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00983B8D" w:rsidRPr="00174E55">
              <w:rPr>
                <w:rFonts w:ascii="Times New Roman" w:eastAsia="Times New Roman" w:hAnsi="Times New Roman" w:cs="Times New Roman"/>
                <w:noProof/>
                <w:sz w:val="20"/>
                <w:szCs w:val="20"/>
                <w:lang w:eastAsia="pl-PL"/>
              </w:rPr>
              <w:t>Załączniki do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_Toc148612320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2F1441">
              <w:rPr>
                <w:rFonts w:ascii="Times New Roman" w:eastAsia="Times New Roman" w:hAnsi="Times New Roman" w:cs="Times New Roman"/>
                <w:noProof/>
                <w:webHidden/>
                <w:sz w:val="20"/>
                <w:szCs w:val="20"/>
                <w:lang w:eastAsia="pl-PL"/>
              </w:rPr>
              <w:t>59</w:t>
            </w:r>
            <w:r w:rsidR="00983B8D" w:rsidRPr="00983B8D">
              <w:rPr>
                <w:rFonts w:ascii="Times New Roman" w:eastAsia="Times New Roman" w:hAnsi="Times New Roman" w:cs="Times New Roman"/>
                <w:noProof/>
                <w:webHidden/>
                <w:sz w:val="20"/>
                <w:szCs w:val="20"/>
                <w:lang w:eastAsia="pl-PL"/>
              </w:rPr>
              <w:fldChar w:fldCharType="end"/>
            </w:r>
          </w:hyperlink>
        </w:p>
        <w:p w14:paraId="4B48F7C1" w14:textId="77777777" w:rsidR="00983B8D" w:rsidRPr="00983B8D" w:rsidRDefault="00983B8D" w:rsidP="00983B8D">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15" w:displacedByCustomXml="prev"/>
    <w:p w14:paraId="4955952F" w14:textId="77777777"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7348FF64" w14:textId="77777777" w:rsidR="00983B8D" w:rsidRPr="00983B8D" w:rsidRDefault="00983B8D" w:rsidP="0041223B">
      <w:pPr>
        <w:pStyle w:val="Nagwek21"/>
        <w:spacing w:before="0" w:after="120"/>
      </w:pPr>
      <w:bookmarkStart w:id="117" w:name="_Toc64016200"/>
      <w:bookmarkStart w:id="118" w:name="_Toc106095860"/>
      <w:bookmarkStart w:id="119" w:name="_Toc106096300"/>
      <w:bookmarkStart w:id="120" w:name="_Toc106096404"/>
      <w:bookmarkStart w:id="121" w:name="_Toc148612298"/>
      <w:bookmarkStart w:id="122" w:name="_Hlk67825483"/>
      <w:r w:rsidRPr="00983B8D">
        <w:lastRenderedPageBreak/>
        <w:t>§ 1. Podstawa zawarcia Umowy</w:t>
      </w:r>
      <w:bookmarkEnd w:id="117"/>
      <w:bookmarkEnd w:id="118"/>
      <w:bookmarkEnd w:id="119"/>
      <w:bookmarkEnd w:id="120"/>
      <w:bookmarkEnd w:id="121"/>
    </w:p>
    <w:p w14:paraId="527A9EEE" w14:textId="6DD8DDBE" w:rsidR="00983B8D" w:rsidRPr="00983B8D" w:rsidRDefault="00983B8D" w:rsidP="00F60F6A">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F60F6A" w:rsidRPr="00F60F6A">
        <w:rPr>
          <w:rFonts w:ascii="Times New Roman" w:eastAsia="Times New Roman" w:hAnsi="Times New Roman" w:cs="Times New Roman"/>
          <w:lang w:eastAsia="pl-PL"/>
        </w:rPr>
        <w:t>Opracowanie dokumentacji projektowej rekultywacji dz. nr 459 w Gliwicach obręb Bojków-Wschód wraz z uzyskaniem wymaganych pr</w:t>
      </w:r>
      <w:r w:rsidR="003A0353">
        <w:rPr>
          <w:rFonts w:ascii="Times New Roman" w:eastAsia="Times New Roman" w:hAnsi="Times New Roman" w:cs="Times New Roman"/>
          <w:lang w:eastAsia="pl-PL"/>
        </w:rPr>
        <w:t xml:space="preserve">awem uzgodnień i decyzji </w:t>
      </w:r>
      <w:r w:rsidR="00F60F6A" w:rsidRPr="00F60F6A">
        <w:rPr>
          <w:rFonts w:ascii="Times New Roman" w:eastAsia="Times New Roman" w:hAnsi="Times New Roman" w:cs="Times New Roman"/>
          <w:lang w:eastAsia="pl-PL"/>
        </w:rPr>
        <w:t>oraz pełnieniem nadzoru autorskiego nad zaprojektowanymi</w:t>
      </w:r>
      <w:r w:rsidR="003A0353">
        <w:rPr>
          <w:rFonts w:ascii="Times New Roman" w:eastAsia="Times New Roman" w:hAnsi="Times New Roman" w:cs="Times New Roman"/>
          <w:lang w:eastAsia="pl-PL"/>
        </w:rPr>
        <w:t xml:space="preserve"> pracami</w:t>
      </w:r>
      <w:r w:rsidR="00F60F6A">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(nr sprawy </w:t>
      </w:r>
      <w:r w:rsidR="00F60F6A">
        <w:rPr>
          <w:rFonts w:ascii="Times New Roman" w:eastAsia="Times New Roman" w:hAnsi="Times New Roman" w:cs="Times New Roman"/>
          <w:lang w:eastAsia="pl-PL"/>
        </w:rPr>
        <w:t>412600141</w:t>
      </w:r>
      <w:r w:rsidRPr="00983B8D">
        <w:rPr>
          <w:rFonts w:ascii="Times New Roman" w:eastAsia="Times New Roman" w:hAnsi="Times New Roman" w:cs="Times New Roman"/>
          <w:lang w:eastAsia="pl-PL"/>
        </w:rPr>
        <w:t>)</w:t>
      </w:r>
      <w:r w:rsidR="00DE6B3E">
        <w:rPr>
          <w:rFonts w:ascii="Times New Roman" w:eastAsia="Times New Roman" w:hAnsi="Times New Roman" w:cs="Times New Roman"/>
          <w:lang w:eastAsia="pl-PL"/>
        </w:rPr>
        <w:t>.</w:t>
      </w:r>
    </w:p>
    <w:p w14:paraId="452FF730" w14:textId="77777777" w:rsidR="00983B8D" w:rsidRPr="00983B8D" w:rsidRDefault="00983B8D" w:rsidP="00D53F9C">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bookmarkStart w:id="123" w:name="_Hlk106017812"/>
      <w:bookmarkEnd w:id="122"/>
    </w:p>
    <w:p w14:paraId="5C2AC766"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24" w:name="_Toc64016201"/>
      <w:bookmarkStart w:id="125" w:name="_Toc106095861"/>
      <w:bookmarkStart w:id="126" w:name="_Toc106096301"/>
      <w:bookmarkStart w:id="127" w:name="_Toc106096405"/>
      <w:bookmarkStart w:id="128" w:name="_Toc148612299"/>
      <w:r w:rsidRPr="00983B8D">
        <w:rPr>
          <w:rFonts w:ascii="Times New Roman" w:eastAsia="Times New Roman" w:hAnsi="Times New Roman" w:cs="Times New Roman"/>
          <w:b/>
          <w:bCs/>
          <w:sz w:val="24"/>
          <w:szCs w:val="24"/>
          <w:lang w:eastAsia="pl-PL"/>
        </w:rPr>
        <w:t>§ 2. Przedmiot Umowy</w:t>
      </w:r>
      <w:bookmarkEnd w:id="124"/>
      <w:bookmarkEnd w:id="125"/>
      <w:bookmarkEnd w:id="126"/>
      <w:bookmarkEnd w:id="127"/>
      <w:bookmarkEnd w:id="128"/>
    </w:p>
    <w:p w14:paraId="70308186" w14:textId="28DC8E17" w:rsidR="00983B8D" w:rsidRPr="00983B8D" w:rsidRDefault="00983B8D" w:rsidP="00DE6B3E">
      <w:pPr>
        <w:numPr>
          <w:ilvl w:val="0"/>
          <w:numId w:val="7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Przedmiotem Umowy jest </w:t>
      </w:r>
      <w:bookmarkStart w:id="129" w:name="_Hlk146741672"/>
      <w:r w:rsidR="00DE6B3E" w:rsidRPr="00DE6B3E">
        <w:rPr>
          <w:rFonts w:ascii="Times New Roman" w:eastAsia="Times New Roman" w:hAnsi="Times New Roman" w:cs="Times New Roman"/>
          <w:lang w:eastAsia="pl-PL"/>
        </w:rPr>
        <w:t>Opracowanie dokumentacji projektowej rekultywacji dz. nr 459 w Gliwicach obręb Bojków-Wschód wraz z uzyskaniem wymaganych prawem uzgodnień i decyzji oraz pełnieniem nadzoru autorskiego nad z</w:t>
      </w:r>
      <w:r w:rsidR="003A0353">
        <w:rPr>
          <w:rFonts w:ascii="Times New Roman" w:eastAsia="Times New Roman" w:hAnsi="Times New Roman" w:cs="Times New Roman"/>
          <w:lang w:eastAsia="pl-PL"/>
        </w:rPr>
        <w:t xml:space="preserve">aprojektowanymi pracami </w:t>
      </w:r>
      <w:r w:rsidRPr="00983B8D">
        <w:rPr>
          <w:rFonts w:ascii="Times New Roman" w:eastAsia="Times New Roman" w:hAnsi="Times New Roman" w:cs="Times New Roman"/>
          <w:lang w:eastAsia="pl-PL"/>
        </w:rPr>
        <w:t xml:space="preserve">(przedmiot Umowy w dalszej części Umowy nazywany jest także </w:t>
      </w:r>
      <w:r w:rsidRPr="00983B8D">
        <w:rPr>
          <w:rFonts w:ascii="Times New Roman" w:eastAsia="Times New Roman" w:hAnsi="Times New Roman" w:cs="Times New Roman"/>
          <w:b/>
          <w:bCs/>
          <w:lang w:eastAsia="pl-PL"/>
        </w:rPr>
        <w:t>przedmiotem zamówienia</w:t>
      </w:r>
      <w:r w:rsidRPr="00983B8D">
        <w:rPr>
          <w:rFonts w:ascii="Times New Roman" w:eastAsia="Times New Roman" w:hAnsi="Times New Roman" w:cs="Times New Roman"/>
          <w:lang w:eastAsia="pl-PL"/>
        </w:rPr>
        <w:t xml:space="preserve"> lub </w:t>
      </w:r>
      <w:r w:rsidRPr="00983B8D">
        <w:rPr>
          <w:rFonts w:ascii="Times New Roman" w:eastAsia="Times New Roman" w:hAnsi="Times New Roman" w:cs="Times New Roman"/>
          <w:b/>
          <w:bCs/>
          <w:lang w:eastAsia="pl-PL"/>
        </w:rPr>
        <w:t>zamówieniem</w:t>
      </w:r>
      <w:r w:rsidRPr="00983B8D">
        <w:rPr>
          <w:rFonts w:ascii="Times New Roman" w:eastAsia="Times New Roman" w:hAnsi="Times New Roman" w:cs="Times New Roman"/>
          <w:lang w:eastAsia="pl-PL"/>
        </w:rPr>
        <w:t>).</w:t>
      </w:r>
    </w:p>
    <w:p w14:paraId="0FE5D9FC" w14:textId="77777777" w:rsidR="00983B8D" w:rsidRPr="00983B8D" w:rsidRDefault="00983B8D" w:rsidP="00D53F9C">
      <w:pPr>
        <w:numPr>
          <w:ilvl w:val="0"/>
          <w:numId w:val="78"/>
        </w:numPr>
        <w:spacing w:after="0" w:line="259" w:lineRule="auto"/>
        <w:ind w:hanging="357"/>
        <w:jc w:val="both"/>
        <w:rPr>
          <w:rFonts w:ascii="Times New Roman" w:eastAsia="Times New Roman" w:hAnsi="Times New Roman" w:cs="Times New Roman"/>
          <w:lang w:eastAsia="pl-PL"/>
        </w:rPr>
      </w:pPr>
      <w:bookmarkStart w:id="130" w:name="_Hlk67825626"/>
      <w:bookmarkEnd w:id="129"/>
      <w:r w:rsidRPr="00983B8D">
        <w:rPr>
          <w:rFonts w:ascii="Times New Roman" w:eastAsia="Times New Roman" w:hAnsi="Times New Roman" w:cs="Times New Roman"/>
          <w:lang w:eastAsia="pl-PL"/>
        </w:rPr>
        <w:t xml:space="preserve">Szczegółowy Opis Przedmiotu Zamówienia (dalej jako </w:t>
      </w:r>
      <w:r w:rsidRPr="00983B8D">
        <w:rPr>
          <w:rFonts w:ascii="Times New Roman" w:eastAsia="Times New Roman" w:hAnsi="Times New Roman" w:cs="Times New Roman"/>
          <w:b/>
          <w:bCs/>
          <w:lang w:eastAsia="pl-PL"/>
        </w:rPr>
        <w:t>SOPZ</w:t>
      </w:r>
      <w:r w:rsidRPr="00983B8D">
        <w:rPr>
          <w:rFonts w:ascii="Times New Roman" w:eastAsia="Times New Roman" w:hAnsi="Times New Roman" w:cs="Times New Roman"/>
          <w:lang w:eastAsia="pl-PL"/>
        </w:rPr>
        <w:t xml:space="preserve">) stanowi </w:t>
      </w:r>
      <w:r w:rsidRPr="00983B8D">
        <w:rPr>
          <w:rFonts w:ascii="Times New Roman" w:eastAsia="Times New Roman" w:hAnsi="Times New Roman" w:cs="Times New Roman"/>
          <w:b/>
          <w:bCs/>
          <w:lang w:eastAsia="pl-PL"/>
        </w:rPr>
        <w:t>Załącznik nr 1 do Umowy</w:t>
      </w:r>
      <w:r w:rsidRPr="00983B8D">
        <w:rPr>
          <w:rFonts w:ascii="Times New Roman" w:eastAsia="Times New Roman" w:hAnsi="Times New Roman" w:cs="Times New Roman"/>
          <w:lang w:eastAsia="pl-PL"/>
        </w:rPr>
        <w:t>.</w:t>
      </w:r>
    </w:p>
    <w:p w14:paraId="7FE84606" w14:textId="77777777" w:rsidR="00983B8D" w:rsidRPr="00983B8D" w:rsidRDefault="00983B8D" w:rsidP="00D53F9C">
      <w:pPr>
        <w:numPr>
          <w:ilvl w:val="0"/>
          <w:numId w:val="78"/>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CD35E33" w14:textId="77777777" w:rsidR="00983B8D" w:rsidRPr="00983B8D" w:rsidRDefault="00983B8D" w:rsidP="00D53F9C">
      <w:pPr>
        <w:numPr>
          <w:ilvl w:val="0"/>
          <w:numId w:val="78"/>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przedmiot Umowy jest wolny od wad prawnych i fizycznych i nie narusza praw majątkowych i niemajątkowych, znaków handlowych, patentów, praw autorskich osób trzecich oraz</w:t>
      </w:r>
      <w:r w:rsidR="00705D1A">
        <w:rPr>
          <w:rFonts w:ascii="Times New Roman" w:eastAsia="Times New Roman" w:hAnsi="Times New Roman" w:cs="Times New Roman"/>
          <w:lang w:eastAsia="pl-PL"/>
        </w:rPr>
        <w:t xml:space="preserve"> jest zgodny ze złożoną ofertą.</w:t>
      </w:r>
    </w:p>
    <w:p w14:paraId="23D1947C" w14:textId="77777777" w:rsidR="00983B8D" w:rsidRPr="00983B8D" w:rsidRDefault="00983B8D" w:rsidP="00D53F9C">
      <w:pPr>
        <w:numPr>
          <w:ilvl w:val="0"/>
          <w:numId w:val="78"/>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w:t>
      </w:r>
      <w:r w:rsidR="00705D1A">
        <w:rPr>
          <w:rFonts w:ascii="Times New Roman" w:eastAsia="Times New Roman" w:hAnsi="Times New Roman" w:cs="Times New Roman"/>
          <w:lang w:eastAsia="pl-PL"/>
        </w:rPr>
        <w:t>tórych prawa zostały naruszone.</w:t>
      </w:r>
    </w:p>
    <w:p w14:paraId="3A3A173D" w14:textId="77777777" w:rsidR="00983B8D" w:rsidRPr="00983B8D" w:rsidRDefault="00983B8D" w:rsidP="00D53F9C">
      <w:pPr>
        <w:numPr>
          <w:ilvl w:val="0"/>
          <w:numId w:val="78"/>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Realizacja Umowy </w:t>
      </w:r>
      <w:r w:rsidRPr="003962E6">
        <w:rPr>
          <w:rFonts w:ascii="Times New Roman" w:eastAsia="Times New Roman" w:hAnsi="Times New Roman" w:cs="Times New Roman"/>
          <w:iCs/>
          <w:lang w:eastAsia="pl-PL"/>
        </w:rPr>
        <w:t>nie wymaga</w:t>
      </w:r>
      <w:r w:rsidRPr="003962E6">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świadczenia usług</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 xml:space="preserve">przez Zamawiającego na rzecz Wykonawcy na podstawie odrębnej umowy </w:t>
      </w:r>
      <w:bookmarkStart w:id="131" w:name="_Hlk146741712"/>
      <w:r w:rsidRPr="00983B8D">
        <w:rPr>
          <w:rFonts w:ascii="Times New Roman" w:eastAsia="Times New Roman" w:hAnsi="Times New Roman" w:cs="Times New Roman"/>
          <w:lang w:eastAsia="pl-PL"/>
        </w:rPr>
        <w:t xml:space="preserve">(dalej jako </w:t>
      </w:r>
      <w:r w:rsidRPr="00983B8D">
        <w:rPr>
          <w:rFonts w:ascii="Times New Roman" w:eastAsia="Times New Roman" w:hAnsi="Times New Roman" w:cs="Times New Roman"/>
          <w:b/>
          <w:bCs/>
          <w:lang w:eastAsia="pl-PL"/>
        </w:rPr>
        <w:t>Umowa Przychodowa</w:t>
      </w:r>
      <w:r w:rsidRPr="00983B8D">
        <w:rPr>
          <w:rFonts w:ascii="Times New Roman" w:eastAsia="Times New Roman" w:hAnsi="Times New Roman" w:cs="Times New Roman"/>
          <w:lang w:eastAsia="pl-PL"/>
        </w:rPr>
        <w:t xml:space="preserve">). </w:t>
      </w:r>
      <w:bookmarkEnd w:id="131"/>
    </w:p>
    <w:p w14:paraId="619A4FDB"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2" w:name="_Toc64016202"/>
      <w:bookmarkStart w:id="133" w:name="_Toc106095862"/>
      <w:bookmarkStart w:id="134" w:name="_Toc106096302"/>
      <w:bookmarkStart w:id="135" w:name="_Toc106096406"/>
      <w:bookmarkStart w:id="136" w:name="_Toc148612300"/>
      <w:bookmarkEnd w:id="123"/>
      <w:r w:rsidRPr="00983B8D">
        <w:rPr>
          <w:rFonts w:ascii="Times New Roman" w:eastAsia="Times New Roman" w:hAnsi="Times New Roman" w:cs="Times New Roman"/>
          <w:b/>
          <w:bCs/>
          <w:sz w:val="24"/>
          <w:szCs w:val="24"/>
          <w:lang w:eastAsia="pl-PL"/>
        </w:rPr>
        <w:t>§ 3. Cena i sposób rozliczeń</w:t>
      </w:r>
      <w:bookmarkEnd w:id="132"/>
      <w:bookmarkEnd w:id="133"/>
      <w:bookmarkEnd w:id="134"/>
      <w:bookmarkEnd w:id="135"/>
      <w:bookmarkEnd w:id="136"/>
    </w:p>
    <w:p w14:paraId="77F67672" w14:textId="77777777" w:rsidR="00F25FF1" w:rsidRPr="004E7C60" w:rsidRDefault="00983B8D" w:rsidP="004E7C60">
      <w:pPr>
        <w:numPr>
          <w:ilvl w:val="0"/>
          <w:numId w:val="4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Wartość Umowy </w:t>
      </w:r>
      <w:r w:rsidR="00174E55">
        <w:rPr>
          <w:rFonts w:ascii="Times New Roman" w:eastAsia="Times New Roman" w:hAnsi="Times New Roman" w:cs="Times New Roman"/>
          <w:color w:val="FF0000"/>
          <w:lang w:eastAsia="pl-PL"/>
        </w:rPr>
        <w:t>wynosi</w:t>
      </w:r>
      <w:r w:rsidRPr="00983B8D">
        <w:rPr>
          <w:rFonts w:ascii="Times New Roman" w:eastAsia="Times New Roman" w:hAnsi="Times New Roman" w:cs="Times New Roman"/>
          <w:lang w:eastAsia="pl-PL"/>
        </w:rPr>
        <w:t>:  ……………… zł netto.</w:t>
      </w:r>
    </w:p>
    <w:p w14:paraId="452AF737" w14:textId="77777777" w:rsidR="004E7C60" w:rsidRDefault="00F25FF1" w:rsidP="004E7C60">
      <w:pPr>
        <w:autoSpaceDE w:val="0"/>
        <w:autoSpaceDN w:val="0"/>
        <w:adjustRightInd w:val="0"/>
        <w:spacing w:after="0" w:line="240" w:lineRule="auto"/>
        <w:ind w:left="426"/>
        <w:rPr>
          <w:rFonts w:ascii="Times New Roman" w:hAnsi="Times New Roman" w:cs="Times New Roman"/>
          <w:color w:val="000000"/>
        </w:rPr>
      </w:pPr>
      <w:r w:rsidRPr="00F25FF1">
        <w:rPr>
          <w:rFonts w:ascii="Times New Roman" w:hAnsi="Times New Roman" w:cs="Times New Roman"/>
          <w:color w:val="000000"/>
        </w:rPr>
        <w:t>Etap I – 85 % war</w:t>
      </w:r>
      <w:r w:rsidR="004E7C60">
        <w:rPr>
          <w:rFonts w:ascii="Times New Roman" w:hAnsi="Times New Roman" w:cs="Times New Roman"/>
          <w:color w:val="000000"/>
        </w:rPr>
        <w:t>tości Umowy - ……………… zł netto,</w:t>
      </w:r>
    </w:p>
    <w:p w14:paraId="1C5ABFF1" w14:textId="77777777" w:rsidR="00983B8D" w:rsidRPr="004E7C60" w:rsidRDefault="00F25FF1" w:rsidP="004E7C60">
      <w:pPr>
        <w:autoSpaceDE w:val="0"/>
        <w:autoSpaceDN w:val="0"/>
        <w:adjustRightInd w:val="0"/>
        <w:spacing w:after="0" w:line="240" w:lineRule="auto"/>
        <w:ind w:left="426"/>
        <w:rPr>
          <w:rFonts w:ascii="Times New Roman" w:hAnsi="Times New Roman" w:cs="Times New Roman"/>
          <w:color w:val="000000"/>
        </w:rPr>
      </w:pPr>
      <w:r w:rsidRPr="00F25FF1">
        <w:rPr>
          <w:rFonts w:ascii="Times New Roman" w:hAnsi="Times New Roman" w:cs="Times New Roman"/>
          <w:color w:val="000000"/>
        </w:rPr>
        <w:t>Etap II – 15 % wartości Umowy - ……………… zł</w:t>
      </w:r>
      <w:r>
        <w:rPr>
          <w:rFonts w:ascii="Times New Roman" w:hAnsi="Times New Roman" w:cs="Times New Roman"/>
          <w:color w:val="000000"/>
        </w:rPr>
        <w:t xml:space="preserve"> netto.</w:t>
      </w:r>
    </w:p>
    <w:p w14:paraId="6082348D" w14:textId="77777777" w:rsidR="00983B8D" w:rsidRPr="00983B8D" w:rsidRDefault="00983B8D" w:rsidP="00061A68">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Wartość Umowy, o której mowa w ust. 1, została ustalona w oparciu o cenę ne</w:t>
      </w:r>
      <w:r w:rsidR="002B477C">
        <w:rPr>
          <w:rFonts w:ascii="Times New Roman" w:eastAsia="Times New Roman" w:hAnsi="Times New Roman" w:cs="Times New Roman"/>
          <w:lang w:eastAsia="pl-PL"/>
        </w:rPr>
        <w:t xml:space="preserve">tto podaną </w:t>
      </w:r>
      <w:r w:rsidR="002B477C">
        <w:rPr>
          <w:rFonts w:ascii="Times New Roman" w:eastAsia="Times New Roman" w:hAnsi="Times New Roman" w:cs="Times New Roman"/>
          <w:lang w:eastAsia="pl-PL"/>
        </w:rPr>
        <w:br/>
        <w:t>w Ofercie Wykonawcy.</w:t>
      </w:r>
    </w:p>
    <w:p w14:paraId="7E26E14E" w14:textId="77777777" w:rsidR="00983B8D" w:rsidRPr="00983B8D" w:rsidRDefault="00983B8D" w:rsidP="00061A68">
      <w:pPr>
        <w:numPr>
          <w:ilvl w:val="0"/>
          <w:numId w:val="45"/>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 ceny netto zostanie doliczony podatek od towarów i usług w wysokości obowiązującej w okresie realizacji zamówienia.</w:t>
      </w:r>
    </w:p>
    <w:p w14:paraId="349E769B" w14:textId="77777777" w:rsidR="00983B8D" w:rsidRPr="00983B8D" w:rsidRDefault="00983B8D" w:rsidP="00061A68">
      <w:pPr>
        <w:numPr>
          <w:ilvl w:val="0"/>
          <w:numId w:val="45"/>
        </w:numPr>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szCs w:val="24"/>
          <w:lang w:eastAsia="pl-PL"/>
        </w:rPr>
        <w:t xml:space="preserve">Cena netto </w:t>
      </w:r>
      <w:r w:rsidR="002B477C">
        <w:rPr>
          <w:rFonts w:ascii="Times New Roman" w:eastAsia="Times New Roman" w:hAnsi="Times New Roman" w:cs="Times New Roman"/>
          <w:szCs w:val="24"/>
          <w:lang w:eastAsia="pl-PL"/>
        </w:rPr>
        <w:t xml:space="preserve">jest </w:t>
      </w:r>
      <w:r w:rsidRPr="00983B8D">
        <w:rPr>
          <w:rFonts w:ascii="Times New Roman" w:eastAsia="Times New Roman" w:hAnsi="Times New Roman" w:cs="Times New Roman"/>
          <w:szCs w:val="24"/>
          <w:lang w:eastAsia="pl-PL"/>
        </w:rPr>
        <w:t>stał</w:t>
      </w:r>
      <w:r w:rsidR="002B477C">
        <w:rPr>
          <w:rFonts w:ascii="Times New Roman" w:eastAsia="Times New Roman" w:hAnsi="Times New Roman" w:cs="Times New Roman"/>
          <w:szCs w:val="24"/>
          <w:lang w:eastAsia="pl-PL"/>
        </w:rPr>
        <w:t>a</w:t>
      </w:r>
      <w:r w:rsidRPr="00983B8D">
        <w:rPr>
          <w:rFonts w:ascii="Times New Roman" w:eastAsia="Times New Roman" w:hAnsi="Times New Roman" w:cs="Times New Roman"/>
          <w:szCs w:val="24"/>
          <w:lang w:eastAsia="pl-PL"/>
        </w:rPr>
        <w:t xml:space="preserve">, a wartość Umowy nie będzie indeksowana, </w:t>
      </w:r>
      <w:r w:rsidRPr="00983B8D">
        <w:rPr>
          <w:rFonts w:ascii="Times New Roman" w:eastAsia="Times New Roman" w:hAnsi="Times New Roman" w:cs="Times New Roman"/>
          <w:szCs w:val="20"/>
          <w:lang w:eastAsia="pl-PL"/>
        </w:rPr>
        <w:t>chyba, że postanowienia niniejszej Umowy wprost stanowią inaczej.</w:t>
      </w:r>
    </w:p>
    <w:p w14:paraId="3E38E928" w14:textId="77777777" w:rsidR="00983B8D" w:rsidRPr="00983B8D" w:rsidRDefault="00983B8D" w:rsidP="00061A68">
      <w:pPr>
        <w:numPr>
          <w:ilvl w:val="0"/>
          <w:numId w:val="4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Cena netto </w:t>
      </w:r>
      <w:r w:rsidR="002B477C">
        <w:rPr>
          <w:rFonts w:ascii="Times New Roman" w:eastAsia="Times New Roman" w:hAnsi="Times New Roman" w:cs="Times New Roman"/>
          <w:lang w:eastAsia="pl-PL"/>
        </w:rPr>
        <w:t>zawiera</w:t>
      </w:r>
      <w:r w:rsidRPr="00983B8D">
        <w:rPr>
          <w:rFonts w:ascii="Times New Roman" w:eastAsia="Times New Roman" w:hAnsi="Times New Roman" w:cs="Times New Roman"/>
          <w:lang w:eastAsia="pl-PL"/>
        </w:rPr>
        <w:t xml:space="preserve"> wszelkie koszty Wykonawcy związane z realizacją Umowy, w tym w szczególności podatki, opłaty, cło, itd i nie będą podlegały zmianom, chyba że postanowienia Umowy wprost stanowią inaczej. </w:t>
      </w:r>
    </w:p>
    <w:p w14:paraId="28557CFF" w14:textId="77777777" w:rsidR="00983B8D" w:rsidRPr="00983B8D" w:rsidRDefault="00983B8D" w:rsidP="00061A68">
      <w:pPr>
        <w:numPr>
          <w:ilvl w:val="0"/>
          <w:numId w:val="45"/>
        </w:numPr>
        <w:tabs>
          <w:tab w:val="left" w:pos="851"/>
        </w:tabs>
        <w:spacing w:after="0" w:line="240" w:lineRule="auto"/>
        <w:jc w:val="both"/>
        <w:rPr>
          <w:rFonts w:ascii="Times New Roman" w:eastAsia="Times New Roman" w:hAnsi="Times New Roman" w:cs="Times New Roman"/>
          <w:iCs/>
          <w:lang w:eastAsia="pl-PL"/>
        </w:rPr>
      </w:pPr>
      <w:bookmarkStart w:id="137" w:name="_Hlk148343732"/>
      <w:r w:rsidRPr="00983B8D">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p>
    <w:bookmarkEnd w:id="137"/>
    <w:p w14:paraId="72A917D4" w14:textId="77777777" w:rsidR="00983B8D" w:rsidRPr="00983B8D" w:rsidRDefault="00983B8D" w:rsidP="00061A68">
      <w:pPr>
        <w:numPr>
          <w:ilvl w:val="0"/>
          <w:numId w:val="45"/>
        </w:num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5C040E02" w14:textId="77777777" w:rsidR="00983B8D" w:rsidRPr="00983B8D" w:rsidRDefault="00983B8D" w:rsidP="00061A68">
      <w:pPr>
        <w:numPr>
          <w:ilvl w:val="0"/>
          <w:numId w:val="45"/>
        </w:numPr>
        <w:spacing w:after="0" w:line="259" w:lineRule="auto"/>
        <w:jc w:val="both"/>
        <w:rPr>
          <w:rFonts w:ascii="Times New Roman" w:eastAsia="Times New Roman" w:hAnsi="Times New Roman" w:cs="Times New Roman"/>
          <w:strike/>
          <w:lang w:eastAsia="pl-PL"/>
        </w:rPr>
      </w:pPr>
      <w:r w:rsidRPr="00983B8D">
        <w:rPr>
          <w:rFonts w:ascii="Times New Roman" w:eastAsia="Times New Roman" w:hAnsi="Times New Roman" w:cs="Times New Roman"/>
          <w:lang w:eastAsia="pl-PL"/>
        </w:rPr>
        <w:t xml:space="preserve">Wykonawcy przysługuje wynagrodzenie za faktycznie świadczone </w:t>
      </w:r>
      <w:r w:rsidR="00C22661" w:rsidRPr="007E1E08">
        <w:rPr>
          <w:rFonts w:ascii="Times New Roman" w:eastAsia="Times New Roman" w:hAnsi="Times New Roman" w:cs="Times New Roman"/>
          <w:iCs/>
          <w:lang w:eastAsia="pl-PL"/>
        </w:rPr>
        <w:t>usługi</w:t>
      </w:r>
      <w:r w:rsidRPr="00983B8D">
        <w:rPr>
          <w:rFonts w:ascii="Times New Roman" w:eastAsia="Times New Roman" w:hAnsi="Times New Roman" w:cs="Times New Roman"/>
          <w:lang w:eastAsia="pl-PL"/>
        </w:rPr>
        <w:t>, które rozliczane będą w następujący sposób:</w:t>
      </w:r>
    </w:p>
    <w:p w14:paraId="229A5572" w14:textId="77777777" w:rsidR="00C22661" w:rsidRPr="00C22661" w:rsidRDefault="00C22661" w:rsidP="00856FA3">
      <w:pPr>
        <w:numPr>
          <w:ilvl w:val="2"/>
          <w:numId w:val="45"/>
        </w:numPr>
        <w:spacing w:after="0" w:line="259" w:lineRule="auto"/>
        <w:ind w:left="709" w:hanging="283"/>
        <w:contextualSpacing/>
        <w:jc w:val="both"/>
        <w:rPr>
          <w:rFonts w:ascii="Times New Roman" w:eastAsia="Times New Roman" w:hAnsi="Times New Roman" w:cs="Times New Roman"/>
          <w:lang w:eastAsia="pl-PL"/>
        </w:rPr>
      </w:pPr>
      <w:r w:rsidRPr="00C22661">
        <w:rPr>
          <w:rFonts w:ascii="Times New Roman" w:eastAsia="Times New Roman" w:hAnsi="Times New Roman" w:cs="Times New Roman"/>
          <w:lang w:eastAsia="pl-PL"/>
        </w:rPr>
        <w:t>Etap I - 85 % ceny - po dostarczeniu dokumentacji projektowo-kosztorysowej wraz z wymaganymi uzgodnieniami.</w:t>
      </w:r>
    </w:p>
    <w:p w14:paraId="15CCAD6A" w14:textId="77777777" w:rsidR="00983B8D" w:rsidRPr="00983B8D" w:rsidRDefault="00C22661" w:rsidP="00856FA3">
      <w:pPr>
        <w:numPr>
          <w:ilvl w:val="2"/>
          <w:numId w:val="45"/>
        </w:numPr>
        <w:spacing w:after="0" w:line="259" w:lineRule="auto"/>
        <w:ind w:left="709" w:hanging="283"/>
        <w:contextualSpacing/>
        <w:jc w:val="both"/>
        <w:rPr>
          <w:rFonts w:ascii="Times New Roman" w:eastAsia="Times New Roman" w:hAnsi="Times New Roman" w:cs="Times New Roman"/>
          <w:lang w:eastAsia="pl-PL"/>
        </w:rPr>
      </w:pPr>
      <w:r w:rsidRPr="00C22661">
        <w:rPr>
          <w:rFonts w:ascii="Times New Roman" w:eastAsia="Times New Roman" w:hAnsi="Times New Roman" w:cs="Times New Roman"/>
          <w:lang w:eastAsia="pl-PL"/>
        </w:rPr>
        <w:lastRenderedPageBreak/>
        <w:t>Etap II - 15% ceny - po zakończeniu procesu budowlanego związanego z realizacją projektu będącego przedmiotem zamówienia.</w:t>
      </w:r>
    </w:p>
    <w:p w14:paraId="68257B6B" w14:textId="77777777" w:rsidR="00983B8D" w:rsidRPr="00983B8D" w:rsidRDefault="00983B8D" w:rsidP="00061A68">
      <w:pPr>
        <w:numPr>
          <w:ilvl w:val="0"/>
          <w:numId w:val="45"/>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rozliczenia będą dokonywane w złotych polskich.</w:t>
      </w:r>
    </w:p>
    <w:p w14:paraId="00FCB5C1" w14:textId="77777777" w:rsidR="00983B8D" w:rsidRPr="00983B8D" w:rsidRDefault="00983B8D" w:rsidP="00061A68">
      <w:pPr>
        <w:numPr>
          <w:ilvl w:val="0"/>
          <w:numId w:val="45"/>
        </w:numPr>
        <w:spacing w:after="0" w:line="259" w:lineRule="auto"/>
        <w:ind w:left="357"/>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szCs w:val="20"/>
          <w:lang w:eastAsia="pl-PL"/>
        </w:rPr>
        <w:t>W przypadku kiedy realizacja Umowy będzie niższa od maksymalnej wartości Umowy, Wykonawcy nie przysługuje jakiekolwiek wynagrodzenie oraz jakiekolwiek roszczenie odszkodowawcze z tytułu niezrealizowanej części Umowy.</w:t>
      </w:r>
    </w:p>
    <w:p w14:paraId="79D56695"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8" w:name="_Toc106095863"/>
      <w:bookmarkStart w:id="139" w:name="_Toc106096303"/>
      <w:bookmarkStart w:id="140" w:name="_Toc106096407"/>
      <w:bookmarkStart w:id="141" w:name="_Toc148612301"/>
      <w:r w:rsidRPr="00983B8D">
        <w:rPr>
          <w:rFonts w:ascii="Times New Roman" w:eastAsia="Times New Roman" w:hAnsi="Times New Roman" w:cs="Times New Roman"/>
          <w:b/>
          <w:bCs/>
          <w:sz w:val="24"/>
          <w:szCs w:val="24"/>
          <w:lang w:eastAsia="pl-PL"/>
        </w:rPr>
        <w:t>§ 4. Fakturowanie i płatności</w:t>
      </w:r>
      <w:bookmarkEnd w:id="138"/>
      <w:bookmarkEnd w:id="139"/>
      <w:bookmarkEnd w:id="140"/>
      <w:bookmarkEnd w:id="141"/>
    </w:p>
    <w:p w14:paraId="0ACD4830"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bookmarkStart w:id="142" w:name="_Hlk83031827"/>
      <w:bookmarkStart w:id="143" w:name="_Hlk146741947"/>
      <w:r w:rsidRPr="00C60B3A">
        <w:rPr>
          <w:rFonts w:ascii="Times New Roman" w:eastAsia="Times New Roman" w:hAnsi="Times New Roman" w:cs="Times New Roman"/>
          <w:lang w:eastAsia="pl-PL"/>
        </w:rPr>
        <w:t xml:space="preserve">Rozliczenie przedmiotu Umowy nastąpi na podstawie wystawionej faktury zgodnie </w:t>
      </w:r>
      <w:r w:rsidRPr="00C60B3A">
        <w:rPr>
          <w:rFonts w:ascii="Times New Roman" w:eastAsia="Times New Roman" w:hAnsi="Times New Roman" w:cs="Times New Roman"/>
          <w:lang w:eastAsia="pl-PL"/>
        </w:rPr>
        <w:br/>
        <w:t>z obowiązującymi przepisami prawa.  Do faktury Wykonawca zobowiązany jest wystawić Protokół odb</w:t>
      </w:r>
      <w:r w:rsidR="002C3A53">
        <w:rPr>
          <w:rFonts w:ascii="Times New Roman" w:eastAsia="Times New Roman" w:hAnsi="Times New Roman" w:cs="Times New Roman"/>
          <w:lang w:eastAsia="pl-PL"/>
        </w:rPr>
        <w:t xml:space="preserve">ioru podpisany zgodnie z ust. 3. </w:t>
      </w:r>
      <w:r w:rsidR="00BD7FA7">
        <w:rPr>
          <w:rFonts w:ascii="Times New Roman" w:eastAsia="Times New Roman" w:hAnsi="Times New Roman" w:cs="Times New Roman"/>
          <w:lang w:eastAsia="pl-PL"/>
        </w:rPr>
        <w:t>Do faktur ustrukt</w:t>
      </w:r>
      <w:r w:rsidRPr="00C60B3A">
        <w:rPr>
          <w:rFonts w:ascii="Times New Roman" w:eastAsia="Times New Roman" w:hAnsi="Times New Roman" w:cs="Times New Roman"/>
          <w:lang w:eastAsia="pl-PL"/>
        </w:rPr>
        <w:t xml:space="preserve">uryzowanych protokół zdawczo-odbiorczy wymagany umową należy przesłać na adres e-mail </w:t>
      </w:r>
      <w:hyperlink r:id="rId11" w:history="1">
        <w:r w:rsidRPr="00C60B3A">
          <w:rPr>
            <w:rFonts w:ascii="Times New Roman" w:eastAsia="Times New Roman" w:hAnsi="Times New Roman" w:cs="Times New Roman"/>
            <w:b/>
            <w:bCs/>
            <w:color w:val="0000FF"/>
            <w:u w:val="single"/>
            <w:lang w:eastAsia="pl-PL"/>
          </w:rPr>
          <w:t>ksef.zal@pgg.pl</w:t>
        </w:r>
      </w:hyperlink>
      <w:r w:rsidRPr="00C60B3A">
        <w:rPr>
          <w:rFonts w:ascii="Times New Roman" w:eastAsia="Times New Roman" w:hAnsi="Times New Roman" w:cs="Times New Roman"/>
          <w:b/>
          <w:bCs/>
          <w:lang w:eastAsia="pl-PL"/>
        </w:rPr>
        <w:t xml:space="preserve"> . </w:t>
      </w:r>
      <w:r w:rsidRPr="00C60B3A">
        <w:rPr>
          <w:rFonts w:ascii="Times New Roman" w:eastAsia="Times New Roman" w:hAnsi="Times New Roman" w:cs="Times New Roman"/>
          <w:lang w:eastAsia="pl-PL"/>
        </w:rPr>
        <w:t>W</w:t>
      </w:r>
      <w:r w:rsidRPr="00C60B3A">
        <w:rPr>
          <w:rFonts w:ascii="Times New Roman" w:eastAsia="Times New Roman" w:hAnsi="Times New Roman" w:cs="Times New Roman"/>
          <w:b/>
          <w:bCs/>
          <w:lang w:eastAsia="pl-PL"/>
        </w:rPr>
        <w:t xml:space="preserve"> </w:t>
      </w:r>
      <w:r w:rsidR="00BD7FA7">
        <w:rPr>
          <w:rFonts w:ascii="Times New Roman" w:eastAsia="Times New Roman" w:hAnsi="Times New Roman" w:cs="Times New Roman"/>
          <w:lang w:eastAsia="pl-PL"/>
        </w:rPr>
        <w:t xml:space="preserve">temacie wiadomości </w:t>
      </w:r>
      <w:r w:rsidRPr="00C60B3A">
        <w:rPr>
          <w:rFonts w:ascii="Times New Roman" w:eastAsia="Times New Roman" w:hAnsi="Times New Roman" w:cs="Times New Roman"/>
          <w:lang w:eastAsia="pl-PL"/>
        </w:rPr>
        <w:t>e-mail należy podać numer KSEF faktury. Rekomendowanym plikiem do przesyłania załączników do faktury jest plik PDF</w:t>
      </w:r>
      <w:r w:rsidRPr="00C60B3A">
        <w:rPr>
          <w:rFonts w:ascii="Times New Roman" w:eastAsia="Times New Roman" w:hAnsi="Times New Roman" w:cs="Times New Roman"/>
          <w:color w:val="FF0000"/>
          <w:lang w:eastAsia="pl-PL"/>
        </w:rPr>
        <w:t>.</w:t>
      </w:r>
    </w:p>
    <w:p w14:paraId="0057013B"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4D6D2DB"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Protokół odbioru podpisują upoważnieni przedstawiciele Stron wskazani w Umowie. </w:t>
      </w:r>
    </w:p>
    <w:bookmarkEnd w:id="142"/>
    <w:p w14:paraId="6063EBA8"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należy wystawiać zgodnie z obowiązującymi przepisami.</w:t>
      </w:r>
    </w:p>
    <w:p w14:paraId="74547AEC"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7FCA957"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Z zastrzeżeniem przypadków wynikających z ustawy z dnia 11 marca 2004r. o podatku od towarów i usług (tj. Dz. U. z 2025 r poz.775, ze zm.</w:t>
      </w:r>
      <w:r w:rsidR="00E87030">
        <w:rPr>
          <w:rFonts w:ascii="Times New Roman" w:eastAsia="Times New Roman" w:hAnsi="Times New Roman" w:cs="Times New Roman"/>
          <w:lang w:eastAsia="pl-PL"/>
        </w:rPr>
        <w:t xml:space="preserve">), zwanej dalej „ustawą o VAT”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wystawia i udostępnia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faktury ustrukturyzowan</w:t>
      </w:r>
      <w:r w:rsidR="00E87030">
        <w:rPr>
          <w:rFonts w:ascii="Times New Roman" w:eastAsia="Times New Roman" w:hAnsi="Times New Roman" w:cs="Times New Roman"/>
          <w:lang w:eastAsia="pl-PL"/>
        </w:rPr>
        <w:t xml:space="preserve">e </w:t>
      </w:r>
      <w:r w:rsidR="00E87030">
        <w:rPr>
          <w:rFonts w:ascii="Times New Roman" w:eastAsia="Times New Roman" w:hAnsi="Times New Roman" w:cs="Times New Roman"/>
          <w:lang w:eastAsia="pl-PL"/>
        </w:rPr>
        <w:br/>
        <w:t>przy użyciu Krajowego Systemu</w:t>
      </w:r>
      <w:r w:rsidRPr="00C60B3A">
        <w:rPr>
          <w:rFonts w:ascii="Times New Roman" w:eastAsia="Times New Roman" w:hAnsi="Times New Roman" w:cs="Times New Roman"/>
          <w:lang w:eastAsia="pl-PL"/>
        </w:rPr>
        <w:t xml:space="preserve"> e-Faktur, zwanego dalej „KSeF” zgodnie z o</w:t>
      </w:r>
      <w:r w:rsidR="00E87030">
        <w:rPr>
          <w:rFonts w:ascii="Times New Roman" w:eastAsia="Times New Roman" w:hAnsi="Times New Roman" w:cs="Times New Roman"/>
          <w:lang w:eastAsia="pl-PL"/>
        </w:rPr>
        <w:t>bowiązującymi przepisami prawa.</w:t>
      </w:r>
    </w:p>
    <w:p w14:paraId="62F96750"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Fakturę ustrukturyzowaną należy wystawić:</w:t>
      </w:r>
    </w:p>
    <w:p w14:paraId="14FD59CE" w14:textId="77777777"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nabywcy (schema Podmiot 2): Polska Grupa Górnicza S.A.,</w:t>
      </w:r>
    </w:p>
    <w:p w14:paraId="566B0355" w14:textId="77777777"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40-039 Katowice</w:t>
      </w:r>
    </w:p>
    <w:p w14:paraId="626BC95D" w14:textId="77777777"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ul. Powstańców 30</w:t>
      </w:r>
    </w:p>
    <w:p w14:paraId="5C18EDCB" w14:textId="77777777" w:rsidR="00C60B3A" w:rsidRPr="00C60B3A" w:rsidRDefault="00C60B3A" w:rsidP="00C60B3A">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odbiorcy (schema Podmiot 3): Oddział …</w:t>
      </w:r>
    </w:p>
    <w:p w14:paraId="43676BFF" w14:textId="77777777" w:rsidR="00C60B3A" w:rsidRPr="00C60B3A" w:rsidRDefault="00C60B3A" w:rsidP="00C60B3A">
      <w:pPr>
        <w:numPr>
          <w:ilvl w:val="1"/>
          <w:numId w:val="102"/>
        </w:numPr>
        <w:spacing w:after="0" w:line="240" w:lineRule="auto"/>
        <w:ind w:left="851" w:hanging="284"/>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 przypadku awarii KSeF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przesyła faktury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w sposób z nim uzgodniony:</w:t>
      </w:r>
    </w:p>
    <w:p w14:paraId="71A6FB03" w14:textId="77777777"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faktury w postaci papierowej: lub</w:t>
      </w:r>
    </w:p>
    <w:p w14:paraId="2DF89914" w14:textId="77777777"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pocztą elektroniczną zgodnie z podpisanym porozumieniem</w:t>
      </w:r>
      <w:r w:rsidR="00BD7FA7">
        <w:rPr>
          <w:rFonts w:ascii="Times New Roman" w:eastAsia="Times New Roman" w:hAnsi="Times New Roman" w:cs="Times New Roman"/>
          <w:lang w:eastAsia="pl-PL"/>
        </w:rPr>
        <w:t>.</w:t>
      </w:r>
    </w:p>
    <w:p w14:paraId="351558D3" w14:textId="77777777" w:rsidR="00C60B3A" w:rsidRPr="00C60B3A" w:rsidRDefault="00C60B3A" w:rsidP="00C60B3A">
      <w:pPr>
        <w:spacing w:after="0" w:line="240" w:lineRule="auto"/>
        <w:ind w:firstLine="425"/>
        <w:jc w:val="both"/>
        <w:rPr>
          <w:rFonts w:ascii="Times New Roman" w:eastAsia="Times New Roman" w:hAnsi="Times New Roman" w:cs="Times New Roman"/>
          <w:b/>
          <w:bCs/>
          <w:lang w:eastAsia="pl-PL"/>
        </w:rPr>
      </w:pPr>
      <w:bookmarkStart w:id="144" w:name="_Hlk211863369"/>
      <w:r w:rsidRPr="00C60B3A">
        <w:rPr>
          <w:rFonts w:ascii="Times New Roman" w:eastAsia="Times New Roman" w:hAnsi="Times New Roman" w:cs="Times New Roman"/>
          <w:lang w:eastAsia="pl-PL"/>
        </w:rPr>
        <w:t>Wysłanie faktury drogą elektroniczną wymaga pisemnego uzgodnienia z ZAMAWIAJĄCYM</w:t>
      </w:r>
      <w:bookmarkEnd w:id="144"/>
      <w:r w:rsidRPr="00C60B3A">
        <w:rPr>
          <w:rFonts w:ascii="Times New Roman" w:eastAsia="Times New Roman" w:hAnsi="Times New Roman" w:cs="Times New Roman"/>
          <w:lang w:eastAsia="pl-PL"/>
        </w:rPr>
        <w:t xml:space="preserve">. </w:t>
      </w:r>
    </w:p>
    <w:p w14:paraId="0EFD7836" w14:textId="77777777" w:rsidR="00C60B3A" w:rsidRPr="00C60B3A" w:rsidRDefault="00C60B3A" w:rsidP="00C60B3A">
      <w:pPr>
        <w:numPr>
          <w:ilvl w:val="0"/>
          <w:numId w:val="66"/>
        </w:numPr>
        <w:spacing w:after="0" w:line="240" w:lineRule="auto"/>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przypadku gdy Sprzedawca nie podlega obowiązkowi wys</w:t>
      </w:r>
      <w:r>
        <w:rPr>
          <w:rFonts w:ascii="Times New Roman" w:eastAsia="Times New Roman" w:hAnsi="Times New Roman" w:cs="Times New Roman"/>
          <w:lang w:eastAsia="pl-PL"/>
        </w:rPr>
        <w:t xml:space="preserve">tawiania faktur w KSEF fakturę należy </w:t>
      </w:r>
      <w:r w:rsidRPr="00C60B3A">
        <w:rPr>
          <w:rFonts w:ascii="Times New Roman" w:eastAsia="Times New Roman" w:hAnsi="Times New Roman" w:cs="Times New Roman"/>
          <w:lang w:eastAsia="pl-PL"/>
        </w:rPr>
        <w:t>wystawić na adres:</w:t>
      </w:r>
    </w:p>
    <w:p w14:paraId="2CF97620"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7935808A"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40-039 Katowice</w:t>
      </w:r>
    </w:p>
    <w:p w14:paraId="149122F3"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Powstańców 30</w:t>
      </w:r>
    </w:p>
    <w:p w14:paraId="1EF67EA6" w14:textId="77777777" w:rsidR="00C60B3A" w:rsidRPr="00C60B3A" w:rsidRDefault="00C60B3A" w:rsidP="00C60B3A">
      <w:pPr>
        <w:spacing w:before="60" w:after="6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lastRenderedPageBreak/>
        <w:t xml:space="preserve">        oraz przesłać w formie papierowej na adres:</w:t>
      </w:r>
    </w:p>
    <w:p w14:paraId="71656CE2"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5B0F1E59"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44-122 Gliwice,</w:t>
      </w:r>
    </w:p>
    <w:p w14:paraId="6E0C2D19" w14:textId="77777777" w:rsidR="00C60B3A" w:rsidRPr="00C60B3A" w:rsidRDefault="00C60B3A" w:rsidP="00C60B3A">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Jasna 8</w:t>
      </w:r>
    </w:p>
    <w:p w14:paraId="642B0015" w14:textId="77777777"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lub</w:t>
      </w:r>
    </w:p>
    <w:p w14:paraId="60AF03F6" w14:textId="77777777" w:rsidR="00C60B3A" w:rsidRPr="00C60B3A" w:rsidRDefault="00C60B3A" w:rsidP="00C60B3A">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formie elektronicznej zgodnie z podpisanym Porozumieniem w sprawie przesyłania faktur</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drogą elektroniczną.</w:t>
      </w:r>
    </w:p>
    <w:p w14:paraId="3537E882"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muszą zostać sporządzone w języku polskim i zawierać numer, pod którym Umowa została wpisana do elektronicznego rejestru umów Zamawiającego.</w:t>
      </w:r>
    </w:p>
    <w:p w14:paraId="3CDF8B88"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będą wystawiane w walucie polskiej. Wszelkie płatności dokonywane będą w walucie polskiej.</w:t>
      </w:r>
    </w:p>
    <w:p w14:paraId="66F8C51C"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Przy zapłacie zobowiązania wynikającego z umowy, Zamawiający zastrzega sobie prawo wskazania tytułu płatności (numeru faktury).</w:t>
      </w:r>
    </w:p>
    <w:p w14:paraId="70AEA1CE"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7682457B"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Wykonawca składa oświadczenie o posiadaniu statusu mikroprzedsiębiorcy, małego przedsiębiorcy, średniego przedsiębiorcy, dużego przedsiębiorcy, które stanowiło będzie </w:t>
      </w:r>
      <w:r w:rsidRPr="00C60B3A">
        <w:rPr>
          <w:rFonts w:ascii="Times New Roman" w:eastAsia="Times New Roman" w:hAnsi="Times New Roman" w:cs="Times New Roman"/>
          <w:b/>
          <w:bCs/>
          <w:lang w:eastAsia="pl-PL"/>
        </w:rPr>
        <w:t xml:space="preserve">Załącznik nr </w:t>
      </w:r>
      <w:r w:rsidR="000E1997">
        <w:rPr>
          <w:rFonts w:ascii="Times New Roman" w:eastAsia="Times New Roman" w:hAnsi="Times New Roman" w:cs="Times New Roman"/>
          <w:b/>
          <w:bCs/>
          <w:lang w:eastAsia="pl-PL"/>
        </w:rPr>
        <w:t>3</w:t>
      </w:r>
      <w:r w:rsidRPr="00C60B3A">
        <w:rPr>
          <w:rFonts w:ascii="Times New Roman" w:eastAsia="Times New Roman" w:hAnsi="Times New Roman" w:cs="Times New Roman"/>
          <w:b/>
          <w:bCs/>
          <w:lang w:eastAsia="pl-PL"/>
        </w:rPr>
        <w:t xml:space="preserve"> do Umowy</w:t>
      </w:r>
      <w:r w:rsidRPr="00C60B3A">
        <w:rPr>
          <w:rFonts w:ascii="Times New Roman" w:eastAsia="Times New Roman" w:hAnsi="Times New Roman" w:cs="Times New Roman"/>
          <w:lang w:eastAsia="pl-PL"/>
        </w:rPr>
        <w:t xml:space="preserve">. </w:t>
      </w:r>
    </w:p>
    <w:p w14:paraId="7EB08461"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Termin płatności faktur ustrukturyzowanych dokumentujących zobowiązania wynikające z Umowy wynosi </w:t>
      </w:r>
      <w:r w:rsidRPr="00C60B3A">
        <w:rPr>
          <w:rFonts w:ascii="Times New Roman" w:eastAsia="Times New Roman" w:hAnsi="Times New Roman" w:cs="Times New Roman"/>
          <w:b/>
          <w:bCs/>
          <w:color w:val="EE0000"/>
          <w:lang w:eastAsia="pl-PL"/>
        </w:rPr>
        <w:t>30 dni</w:t>
      </w:r>
      <w:r w:rsidRPr="00C60B3A">
        <w:rPr>
          <w:rFonts w:ascii="Times New Roman" w:eastAsia="Times New Roman" w:hAnsi="Times New Roman" w:cs="Times New Roman"/>
          <w:color w:val="EE0000"/>
          <w:lang w:eastAsia="pl-PL"/>
        </w:rPr>
        <w:t xml:space="preserve"> </w:t>
      </w:r>
      <w:r w:rsidRPr="00C60B3A">
        <w:rPr>
          <w:rFonts w:ascii="Times New Roman" w:eastAsia="Times New Roman" w:hAnsi="Times New Roman" w:cs="Times New Roman"/>
          <w:b/>
          <w:bCs/>
          <w:color w:val="EE0000"/>
          <w:lang w:eastAsia="pl-PL"/>
        </w:rPr>
        <w:t>od daty otrzymania faktury w KSEF</w:t>
      </w:r>
      <w:r w:rsidRPr="00C60B3A">
        <w:rPr>
          <w:rFonts w:ascii="Times New Roman" w:eastAsia="Times New Roman" w:hAnsi="Times New Roman" w:cs="Times New Roman"/>
          <w:lang w:eastAsia="pl-PL"/>
        </w:rPr>
        <w:t>. Za datę otrzymania faktury uznaje się datę, którą przyjmuje w tym zakresie ustawa o VAT. T</w:t>
      </w:r>
      <w:r w:rsidR="0024580C">
        <w:rPr>
          <w:rFonts w:ascii="Times New Roman" w:eastAsia="Times New Roman" w:hAnsi="Times New Roman" w:cs="Times New Roman"/>
          <w:lang w:eastAsia="pl-PL"/>
        </w:rPr>
        <w:t xml:space="preserve">ermin płatności </w:t>
      </w:r>
      <w:r w:rsidRPr="00C60B3A">
        <w:rPr>
          <w:rFonts w:ascii="Times New Roman" w:eastAsia="Times New Roman" w:hAnsi="Times New Roman" w:cs="Times New Roman"/>
          <w:lang w:eastAsia="pl-PL"/>
        </w:rPr>
        <w:t xml:space="preserve">faktur wystawionych </w:t>
      </w:r>
      <w:r w:rsidRPr="00C60B3A">
        <w:rPr>
          <w:rFonts w:ascii="Times New Roman" w:eastAsia="Times New Roman" w:hAnsi="Times New Roman" w:cs="Times New Roman"/>
          <w:b/>
          <w:bCs/>
          <w:lang w:eastAsia="pl-PL"/>
        </w:rPr>
        <w:t xml:space="preserve">poza KSEF </w:t>
      </w:r>
      <w:r w:rsidRPr="00C60B3A">
        <w:rPr>
          <w:rFonts w:ascii="Times New Roman" w:eastAsia="Times New Roman" w:hAnsi="Times New Roman" w:cs="Times New Roman"/>
          <w:b/>
          <w:bCs/>
          <w:color w:val="EE0000"/>
          <w:lang w:eastAsia="pl-PL"/>
        </w:rPr>
        <w:t>wynosi 30 dni</w:t>
      </w:r>
      <w:r w:rsidRPr="00C60B3A">
        <w:rPr>
          <w:rFonts w:ascii="Times New Roman" w:eastAsia="Times New Roman" w:hAnsi="Times New Roman" w:cs="Times New Roman"/>
          <w:color w:val="EE0000"/>
          <w:lang w:eastAsia="pl-PL"/>
        </w:rPr>
        <w:t xml:space="preserve"> </w:t>
      </w:r>
      <w:r w:rsidRPr="00C60B3A">
        <w:rPr>
          <w:rFonts w:ascii="Times New Roman" w:eastAsia="Times New Roman" w:hAnsi="Times New Roman" w:cs="Times New Roman"/>
          <w:lang w:eastAsia="pl-PL"/>
        </w:rPr>
        <w:t>od daty wpływu faktury do Zamawiającego.</w:t>
      </w:r>
    </w:p>
    <w:p w14:paraId="54D37173"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Jako termin zapłaty przyjmuje się datę obciążenia rachunku bankowego Zamawiającego.</w:t>
      </w:r>
    </w:p>
    <w:p w14:paraId="4EB43E7D"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3CE28F5"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Zapłata faktury korygującej nastąpi w terminie 30 dni od daty otrzymania faktury w KSeF przez ZAMAWIAJĄCEGO, a w przypadku faktur wystawionych poza KSeF termin płatności wynosi 30 </w:t>
      </w:r>
      <w:r w:rsidR="009350E2">
        <w:rPr>
          <w:rFonts w:ascii="Times New Roman" w:eastAsia="Times New Roman" w:hAnsi="Times New Roman" w:cs="Times New Roman"/>
          <w:lang w:eastAsia="pl-PL"/>
        </w:rPr>
        <w:t xml:space="preserve">dni od daty otrzymania faktury </w:t>
      </w:r>
      <w:r w:rsidRPr="00C60B3A">
        <w:rPr>
          <w:rFonts w:ascii="Times New Roman" w:eastAsia="Times New Roman" w:hAnsi="Times New Roman" w:cs="Times New Roman"/>
          <w:lang w:eastAsia="pl-PL"/>
        </w:rPr>
        <w:t>poza KSeF w formie uzgodnionej przez strony transakcji.   jednak nie wcześniej niż w terminie płatności faktury pierwotnej.</w:t>
      </w:r>
    </w:p>
    <w:p w14:paraId="47064041"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5DBE430" w14:textId="77777777" w:rsidR="00C60B3A" w:rsidRPr="00C60B3A" w:rsidRDefault="00C60B3A" w:rsidP="00C60B3A">
      <w:pPr>
        <w:numPr>
          <w:ilvl w:val="0"/>
          <w:numId w:val="6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Jeżeli do przedmiotu zamówienia</w:t>
      </w:r>
      <w:r w:rsidRPr="00C60B3A">
        <w:rPr>
          <w:rFonts w:ascii="Times New Roman" w:eastAsia="Times New Roman" w:hAnsi="Times New Roman" w:cs="Times New Roman"/>
          <w:color w:val="FF0000"/>
          <w:lang w:eastAsia="pl-PL"/>
        </w:rPr>
        <w:t xml:space="preserve"> </w:t>
      </w:r>
      <w:r w:rsidRPr="00C60B3A">
        <w:rPr>
          <w:rFonts w:ascii="Times New Roman" w:eastAsia="Times New Roman" w:hAnsi="Times New Roman" w:cs="Times New Roman"/>
          <w:lang w:eastAsia="pl-PL"/>
        </w:rPr>
        <w:t xml:space="preserve">będą miały zastosowanie przepisy o podatku od towarów </w:t>
      </w:r>
      <w:r w:rsidRPr="00C60B3A">
        <w:rPr>
          <w:rFonts w:ascii="Times New Roman" w:eastAsia="Times New Roman" w:hAnsi="Times New Roman" w:cs="Times New Roman"/>
          <w:lang w:eastAsia="pl-PL"/>
        </w:rPr>
        <w:br/>
        <w:t>i usług ustanawiające mechanizm podzielonej płatności Strony obowiązują się uwzględnić ten mechanizm w rozliczaniu Umowy.</w:t>
      </w:r>
    </w:p>
    <w:p w14:paraId="6FCDF8D3" w14:textId="77777777" w:rsidR="00983B8D" w:rsidRPr="00983B8D" w:rsidRDefault="00983B8D" w:rsidP="006D2DEE">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5" w:name="_Toc64016203"/>
      <w:bookmarkStart w:id="146" w:name="_Toc106095864"/>
      <w:bookmarkStart w:id="147" w:name="_Toc106096304"/>
      <w:bookmarkStart w:id="148" w:name="_Toc106096408"/>
      <w:bookmarkStart w:id="149" w:name="_Toc148612302"/>
      <w:bookmarkStart w:id="150" w:name="_Hlk155935130"/>
      <w:bookmarkEnd w:id="143"/>
      <w:r w:rsidRPr="00983B8D">
        <w:rPr>
          <w:rFonts w:ascii="Times New Roman" w:eastAsia="Times New Roman" w:hAnsi="Times New Roman" w:cs="Times New Roman"/>
          <w:b/>
          <w:bCs/>
          <w:sz w:val="24"/>
          <w:szCs w:val="24"/>
          <w:lang w:eastAsia="pl-PL"/>
        </w:rPr>
        <w:t>§ 5. Termin realizacji</w:t>
      </w:r>
      <w:bookmarkEnd w:id="145"/>
      <w:bookmarkEnd w:id="146"/>
      <w:bookmarkEnd w:id="147"/>
      <w:bookmarkEnd w:id="148"/>
      <w:bookmarkEnd w:id="149"/>
    </w:p>
    <w:p w14:paraId="4BCFAC5D" w14:textId="77777777" w:rsidR="00983B8D" w:rsidRPr="00CA210B" w:rsidRDefault="00983B8D" w:rsidP="00D53F9C">
      <w:pPr>
        <w:numPr>
          <w:ilvl w:val="0"/>
          <w:numId w:val="46"/>
        </w:numPr>
        <w:spacing w:before="120" w:after="160" w:line="259" w:lineRule="auto"/>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Termin </w:t>
      </w:r>
      <w:r w:rsidRPr="00705D1A">
        <w:rPr>
          <w:rFonts w:ascii="Times New Roman" w:eastAsia="Times New Roman" w:hAnsi="Times New Roman" w:cs="Times New Roman"/>
          <w:lang w:eastAsia="pl-PL"/>
        </w:rPr>
        <w:t xml:space="preserve">realizacji </w:t>
      </w:r>
      <w:r w:rsidRPr="00983B8D">
        <w:rPr>
          <w:rFonts w:ascii="Times New Roman" w:eastAsia="Times New Roman" w:hAnsi="Times New Roman" w:cs="Times New Roman"/>
          <w:lang w:eastAsia="pl-PL"/>
        </w:rPr>
        <w:t>Umowy wynosi</w:t>
      </w:r>
      <w:r w:rsidR="00CA210B">
        <w:rPr>
          <w:rFonts w:ascii="Times New Roman" w:eastAsia="Times New Roman" w:hAnsi="Times New Roman" w:cs="Times New Roman"/>
          <w:lang w:eastAsia="pl-PL"/>
        </w:rPr>
        <w:t>:</w:t>
      </w:r>
    </w:p>
    <w:p w14:paraId="79145368" w14:textId="77777777" w:rsidR="00CA210B" w:rsidRPr="00CA210B" w:rsidRDefault="00CA210B" w:rsidP="00CA210B">
      <w:pPr>
        <w:spacing w:before="120" w:after="160" w:line="259" w:lineRule="auto"/>
        <w:ind w:left="360"/>
        <w:contextualSpacing/>
        <w:jc w:val="both"/>
        <w:rPr>
          <w:rFonts w:ascii="Times New Roman" w:eastAsia="Times New Roman" w:hAnsi="Times New Roman" w:cs="Times New Roman"/>
          <w:iCs/>
          <w:lang w:eastAsia="pl-PL"/>
        </w:rPr>
      </w:pPr>
      <w:r w:rsidRPr="00CA210B">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etap I – sporządzenie dokumentacji projektowej wraz ze wszystkimi niezbędnymi uzgodnieniami i decyzjami</w:t>
      </w:r>
      <w:r w:rsidRPr="00CA210B">
        <w:rPr>
          <w:rFonts w:ascii="Times New Roman" w:eastAsia="Times New Roman" w:hAnsi="Times New Roman" w:cs="Times New Roman"/>
          <w:iCs/>
          <w:lang w:eastAsia="pl-PL"/>
        </w:rPr>
        <w:t xml:space="preserve"> – 6 miesięcy od dnia zawarcia </w:t>
      </w:r>
      <w:r>
        <w:rPr>
          <w:rFonts w:ascii="Times New Roman" w:eastAsia="Times New Roman" w:hAnsi="Times New Roman" w:cs="Times New Roman"/>
          <w:iCs/>
          <w:lang w:eastAsia="pl-PL"/>
        </w:rPr>
        <w:t>u</w:t>
      </w:r>
      <w:r w:rsidRPr="00CA210B">
        <w:rPr>
          <w:rFonts w:ascii="Times New Roman" w:eastAsia="Times New Roman" w:hAnsi="Times New Roman" w:cs="Times New Roman"/>
          <w:iCs/>
          <w:lang w:eastAsia="pl-PL"/>
        </w:rPr>
        <w:t>mowy;</w:t>
      </w:r>
    </w:p>
    <w:p w14:paraId="1BD0C501" w14:textId="77777777" w:rsidR="00737561" w:rsidRPr="00CA210B" w:rsidRDefault="00CA210B" w:rsidP="00B965E8">
      <w:pPr>
        <w:spacing w:before="120" w:after="160" w:line="259" w:lineRule="auto"/>
        <w:ind w:left="360"/>
        <w:contextualSpacing/>
        <w:jc w:val="both"/>
        <w:rPr>
          <w:rFonts w:ascii="Times New Roman" w:eastAsia="Times New Roman" w:hAnsi="Times New Roman" w:cs="Times New Roman"/>
          <w:iCs/>
          <w:lang w:eastAsia="pl-PL"/>
        </w:rPr>
      </w:pPr>
      <w:r w:rsidRPr="00CA210B">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etap II</w:t>
      </w:r>
      <w:r w:rsidRPr="00CA210B">
        <w:rPr>
          <w:rFonts w:ascii="Times New Roman" w:eastAsia="Times New Roman" w:hAnsi="Times New Roman" w:cs="Times New Roman"/>
          <w:iCs/>
          <w:lang w:eastAsia="pl-PL"/>
        </w:rPr>
        <w:t xml:space="preserve"> – pełnienie nadzoru autorskiego</w:t>
      </w:r>
      <w:r>
        <w:rPr>
          <w:rFonts w:ascii="Times New Roman" w:eastAsia="Times New Roman" w:hAnsi="Times New Roman" w:cs="Times New Roman"/>
          <w:iCs/>
          <w:lang w:eastAsia="pl-PL"/>
        </w:rPr>
        <w:t xml:space="preserve"> – do końca </w:t>
      </w:r>
      <w:r w:rsidRPr="00CA210B">
        <w:rPr>
          <w:rFonts w:ascii="Times New Roman" w:eastAsia="Times New Roman" w:hAnsi="Times New Roman" w:cs="Times New Roman"/>
          <w:iCs/>
          <w:lang w:eastAsia="pl-PL"/>
        </w:rPr>
        <w:t>realizacj</w:t>
      </w:r>
      <w:r>
        <w:rPr>
          <w:rFonts w:ascii="Times New Roman" w:eastAsia="Times New Roman" w:hAnsi="Times New Roman" w:cs="Times New Roman"/>
          <w:iCs/>
          <w:lang w:eastAsia="pl-PL"/>
        </w:rPr>
        <w:t>i</w:t>
      </w:r>
      <w:r w:rsidRPr="00CA210B">
        <w:rPr>
          <w:rFonts w:ascii="Times New Roman" w:eastAsia="Times New Roman" w:hAnsi="Times New Roman" w:cs="Times New Roman"/>
          <w:iCs/>
          <w:lang w:eastAsia="pl-PL"/>
        </w:rPr>
        <w:t xml:space="preserve"> robót wykon</w:t>
      </w:r>
      <w:r>
        <w:rPr>
          <w:rFonts w:ascii="Times New Roman" w:eastAsia="Times New Roman" w:hAnsi="Times New Roman" w:cs="Times New Roman"/>
          <w:iCs/>
          <w:lang w:eastAsia="pl-PL"/>
        </w:rPr>
        <w:t xml:space="preserve">ywanych </w:t>
      </w:r>
      <w:r w:rsidRPr="00CA210B">
        <w:rPr>
          <w:rFonts w:ascii="Times New Roman" w:eastAsia="Times New Roman" w:hAnsi="Times New Roman" w:cs="Times New Roman"/>
          <w:iCs/>
          <w:lang w:eastAsia="pl-PL"/>
        </w:rPr>
        <w:t xml:space="preserve">na podstawie dokumentacji projektowej stanowiącej przedmiot umowy </w:t>
      </w:r>
      <w:r>
        <w:rPr>
          <w:rFonts w:ascii="Times New Roman" w:eastAsia="Times New Roman" w:hAnsi="Times New Roman" w:cs="Times New Roman"/>
          <w:iCs/>
          <w:lang w:eastAsia="pl-PL"/>
        </w:rPr>
        <w:t xml:space="preserve">oraz na okres rękojmi i gwarancji </w:t>
      </w:r>
      <w:r w:rsidRPr="00CA210B">
        <w:rPr>
          <w:rFonts w:ascii="Times New Roman" w:eastAsia="Times New Roman" w:hAnsi="Times New Roman" w:cs="Times New Roman"/>
          <w:iCs/>
          <w:lang w:eastAsia="pl-PL"/>
        </w:rPr>
        <w:t>na te roboty</w:t>
      </w:r>
      <w:bookmarkEnd w:id="130"/>
      <w:bookmarkEnd w:id="150"/>
      <w:r>
        <w:rPr>
          <w:rFonts w:ascii="Times New Roman" w:eastAsia="Times New Roman" w:hAnsi="Times New Roman" w:cs="Times New Roman"/>
          <w:iCs/>
          <w:lang w:eastAsia="pl-PL"/>
        </w:rPr>
        <w:t>.</w:t>
      </w:r>
    </w:p>
    <w:p w14:paraId="33227388" w14:textId="77777777" w:rsidR="00983B8D" w:rsidRPr="00983B8D" w:rsidRDefault="00983B8D" w:rsidP="0056296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1" w:name="_Toc76637427"/>
      <w:bookmarkStart w:id="152" w:name="_Toc77251958"/>
      <w:bookmarkStart w:id="153" w:name="_Toc83291677"/>
      <w:bookmarkStart w:id="154" w:name="_Toc106095865"/>
      <w:bookmarkStart w:id="155" w:name="_Toc106096305"/>
      <w:bookmarkStart w:id="156" w:name="_Toc106096409"/>
      <w:bookmarkStart w:id="157" w:name="_Toc148612303"/>
      <w:r w:rsidRPr="00983B8D">
        <w:rPr>
          <w:rFonts w:ascii="Times New Roman" w:eastAsia="Times New Roman" w:hAnsi="Times New Roman" w:cs="Times New Roman"/>
          <w:b/>
          <w:bCs/>
          <w:sz w:val="24"/>
          <w:szCs w:val="24"/>
          <w:lang w:eastAsia="pl-PL"/>
        </w:rPr>
        <w:lastRenderedPageBreak/>
        <w:t>§ 6. Gwarancja i postępowanie reklamacyjne</w:t>
      </w:r>
      <w:bookmarkEnd w:id="151"/>
      <w:bookmarkEnd w:id="152"/>
      <w:bookmarkEnd w:id="153"/>
      <w:bookmarkEnd w:id="154"/>
      <w:bookmarkEnd w:id="155"/>
      <w:bookmarkEnd w:id="156"/>
      <w:bookmarkEnd w:id="157"/>
    </w:p>
    <w:p w14:paraId="4BB6FCC6" w14:textId="77777777" w:rsidR="00A66997" w:rsidRDefault="00A66997" w:rsidP="00D53F9C">
      <w:pPr>
        <w:numPr>
          <w:ilvl w:val="0"/>
          <w:numId w:val="67"/>
        </w:numPr>
        <w:spacing w:after="0" w:line="240" w:lineRule="auto"/>
        <w:jc w:val="both"/>
        <w:rPr>
          <w:rFonts w:ascii="Times New Roman" w:eastAsia="Times New Roman" w:hAnsi="Times New Roman" w:cs="Times New Roman"/>
          <w:lang w:eastAsia="pl-PL"/>
        </w:rPr>
      </w:pPr>
      <w:r w:rsidRPr="00A66997">
        <w:rPr>
          <w:rFonts w:ascii="Times New Roman" w:eastAsia="Times New Roman" w:hAnsi="Times New Roman" w:cs="Times New Roman"/>
          <w:lang w:eastAsia="pl-PL"/>
        </w:rPr>
        <w:t xml:space="preserve">Wykonawca udzieli </w:t>
      </w:r>
      <w:r w:rsidRPr="00705D1A">
        <w:rPr>
          <w:rFonts w:ascii="Times New Roman" w:eastAsia="Times New Roman" w:hAnsi="Times New Roman" w:cs="Times New Roman"/>
          <w:lang w:eastAsia="pl-PL"/>
        </w:rPr>
        <w:t xml:space="preserve">minimum </w:t>
      </w:r>
      <w:r w:rsidR="00857CD0" w:rsidRPr="00705D1A">
        <w:rPr>
          <w:rFonts w:ascii="Times New Roman" w:eastAsia="Times New Roman" w:hAnsi="Times New Roman" w:cs="Times New Roman"/>
          <w:b/>
          <w:lang w:eastAsia="pl-PL"/>
        </w:rPr>
        <w:t>12 miesięcy</w:t>
      </w:r>
      <w:r w:rsidRPr="00705D1A">
        <w:rPr>
          <w:rFonts w:ascii="Times New Roman" w:eastAsia="Times New Roman" w:hAnsi="Times New Roman" w:cs="Times New Roman"/>
          <w:lang w:eastAsia="pl-PL"/>
        </w:rPr>
        <w:t xml:space="preserve"> </w:t>
      </w:r>
      <w:r w:rsidRPr="00A66997">
        <w:rPr>
          <w:rFonts w:ascii="Times New Roman" w:eastAsia="Times New Roman" w:hAnsi="Times New Roman" w:cs="Times New Roman"/>
          <w:lang w:eastAsia="pl-PL"/>
        </w:rPr>
        <w:t>gwarancji na wykonane opracowanie od daty podpisania protokołu końcowego odbioru (nie krócej niż do dnia zakończenia procesu budowlanego związanego z realizacją projektu stanowiącego przedmiot zamówienia).</w:t>
      </w:r>
    </w:p>
    <w:p w14:paraId="460C2600" w14:textId="77777777" w:rsidR="00983B8D" w:rsidRPr="00983B8D" w:rsidRDefault="00983B8D" w:rsidP="00D53F9C">
      <w:pPr>
        <w:numPr>
          <w:ilvl w:val="0"/>
          <w:numId w:val="6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odpowiedzialny jest względem Zamawiającego za wady dokumentacji zmniejszające jej wartość lub użyteczność. </w:t>
      </w:r>
    </w:p>
    <w:p w14:paraId="5B1AA152" w14:textId="77777777" w:rsidR="00983B8D" w:rsidRPr="00983B8D" w:rsidRDefault="00983B8D" w:rsidP="00D53F9C">
      <w:pPr>
        <w:numPr>
          <w:ilvl w:val="0"/>
          <w:numId w:val="6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który otrzyma wadliwą dokumentację projektową lub jej część wykonując uprawnienia z tytułu rękojmi może wedle swego wyboru:</w:t>
      </w:r>
    </w:p>
    <w:p w14:paraId="27ABA008" w14:textId="77777777" w:rsidR="00983B8D" w:rsidRPr="00983B8D" w:rsidRDefault="00983B8D" w:rsidP="00D53F9C">
      <w:pPr>
        <w:numPr>
          <w:ilvl w:val="0"/>
          <w:numId w:val="8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żądać bezpłatnego usunięcia wad w wyznaczonym terminie bez względu na wysokość związanych z tym kosztów, </w:t>
      </w:r>
    </w:p>
    <w:p w14:paraId="7E271331" w14:textId="77777777" w:rsidR="00983B8D" w:rsidRPr="00983B8D" w:rsidRDefault="00983B8D" w:rsidP="00D53F9C">
      <w:pPr>
        <w:numPr>
          <w:ilvl w:val="0"/>
          <w:numId w:val="8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nie żądając usunięcia wad obniżyć wynagrodzenie Wykonawcy, </w:t>
      </w:r>
    </w:p>
    <w:p w14:paraId="3C183929" w14:textId="77777777" w:rsidR="00983B8D" w:rsidRPr="00983B8D" w:rsidRDefault="00983B8D" w:rsidP="00D53F9C">
      <w:pPr>
        <w:numPr>
          <w:ilvl w:val="0"/>
          <w:numId w:val="8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odstąpić od umowy. </w:t>
      </w:r>
    </w:p>
    <w:p w14:paraId="0855A534" w14:textId="77777777" w:rsidR="00983B8D" w:rsidRPr="00983B8D" w:rsidRDefault="00983B8D" w:rsidP="00D53F9C">
      <w:pPr>
        <w:numPr>
          <w:ilvl w:val="0"/>
          <w:numId w:val="6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naprawi szkody wyrządzone Zamawiającemu powstałe wskutek wykonania robót na podstawie wadliwie opracowanej dokumentacji oraz zwróci Zamawiającemu wszelkie koszty poniesione z tego tytułu. </w:t>
      </w:r>
    </w:p>
    <w:p w14:paraId="58AF5E0F" w14:textId="77777777" w:rsidR="00983B8D" w:rsidRPr="00983B8D" w:rsidRDefault="00983B8D" w:rsidP="00D53F9C">
      <w:pPr>
        <w:numPr>
          <w:ilvl w:val="0"/>
          <w:numId w:val="6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Uprawnienia Zamawiającego z tytułu rękojmi za wady w dokumentacji wygasają w stosunku do Wykonawcy wraz z wygaśnięciem odpowiedzialności wykonawców robót z tytułu rękojmi za wady robót wykonanych na podstawie dokumentacji stanowiącej przedmiot umowy. </w:t>
      </w:r>
    </w:p>
    <w:p w14:paraId="5AB838B1" w14:textId="77777777" w:rsidR="00983B8D" w:rsidRPr="00983B8D" w:rsidRDefault="00983B8D" w:rsidP="00D53F9C">
      <w:pPr>
        <w:numPr>
          <w:ilvl w:val="0"/>
          <w:numId w:val="6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ramach gwarancji Wykonawca będzie odpowiedzialny za usunięcie wszelkich usterek i braków, które ujawnią się w okresie gwarancji i które wynikają: </w:t>
      </w:r>
    </w:p>
    <w:p w14:paraId="6863D6EF" w14:textId="77777777" w:rsidR="00983B8D" w:rsidRPr="00983B8D" w:rsidRDefault="00983B8D" w:rsidP="00D53F9C">
      <w:pPr>
        <w:numPr>
          <w:ilvl w:val="0"/>
          <w:numId w:val="81"/>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nieprawidłowego wykonania jakiegokolwiek opracowania lub jego części, </w:t>
      </w:r>
    </w:p>
    <w:p w14:paraId="59397999" w14:textId="77777777" w:rsidR="00983B8D" w:rsidRPr="00983B8D" w:rsidRDefault="00983B8D" w:rsidP="00D53F9C">
      <w:pPr>
        <w:numPr>
          <w:ilvl w:val="0"/>
          <w:numId w:val="81"/>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jakiegokolwiek działania lub zaniechania Wykonawcy. </w:t>
      </w:r>
    </w:p>
    <w:p w14:paraId="0CFAB635" w14:textId="77777777" w:rsidR="00983B8D" w:rsidRPr="00983B8D" w:rsidRDefault="00983B8D" w:rsidP="00D53F9C">
      <w:pPr>
        <w:numPr>
          <w:ilvl w:val="0"/>
          <w:numId w:val="6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nie usunie usterek lub braków w dokumentacji, ujawnionych w okresie gwarancji w wyznaczonym przez Zamawiającego terminie, to Zamawiający może zlecić ich usunięcie stronie trzeciej na koszt Wykonawcy, który obowiązany jest dokonać zapłaty w terminie do 14 dni od otrzymania faktury. </w:t>
      </w:r>
    </w:p>
    <w:p w14:paraId="092CB7A5" w14:textId="77777777" w:rsidR="00983B8D" w:rsidRPr="00983B8D" w:rsidRDefault="00983B8D" w:rsidP="00D53F9C">
      <w:pPr>
        <w:numPr>
          <w:ilvl w:val="0"/>
          <w:numId w:val="6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Wszystkie dodatkowe opracowania lub wnoszenie korekt w dokumentacji, które są wynikiem wady i niezgodności projektu Wykonawca zrealizuje nieodpłatnie. </w:t>
      </w:r>
    </w:p>
    <w:p w14:paraId="138DE4C0" w14:textId="77777777" w:rsidR="00562962" w:rsidRDefault="00983B8D" w:rsidP="00D53F9C">
      <w:pPr>
        <w:numPr>
          <w:ilvl w:val="0"/>
          <w:numId w:val="6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gwarantuje, że przedmiot zamówienia: </w:t>
      </w:r>
    </w:p>
    <w:p w14:paraId="458D48E1" w14:textId="77777777" w:rsidR="00562962" w:rsidRPr="00983B8D" w:rsidRDefault="00562962" w:rsidP="00D53F9C">
      <w:pPr>
        <w:numPr>
          <w:ilvl w:val="0"/>
          <w:numId w:val="8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zgodny z wszelkimi ustalonymi specyfikacjami, wymaganiami i należycie spełni wymagania określone przez Zamawiającego,</w:t>
      </w:r>
    </w:p>
    <w:p w14:paraId="5831C33E" w14:textId="77777777" w:rsidR="00562962" w:rsidRPr="00983B8D" w:rsidRDefault="00562962" w:rsidP="00D53F9C">
      <w:pPr>
        <w:numPr>
          <w:ilvl w:val="0"/>
          <w:numId w:val="8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przydatny do konkretnych celów planowanych przez Zamawiającego. Polska Grupa Górnicza S.A.,</w:t>
      </w:r>
    </w:p>
    <w:p w14:paraId="081C03C2" w14:textId="77777777" w:rsidR="00562962" w:rsidRPr="00562962" w:rsidRDefault="00562962" w:rsidP="00D53F9C">
      <w:pPr>
        <w:numPr>
          <w:ilvl w:val="0"/>
          <w:numId w:val="8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zgodny z obowiązującymi w Rzeczypospolitej Polskiej przepisami prawnymi, normami i wymaganiami organów państwowych. </w:t>
      </w:r>
    </w:p>
    <w:p w14:paraId="35C8E1F9" w14:textId="77777777" w:rsidR="00983B8D" w:rsidRPr="00562962" w:rsidRDefault="00983B8D" w:rsidP="00D53F9C">
      <w:pPr>
        <w:numPr>
          <w:ilvl w:val="0"/>
          <w:numId w:val="6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Przyjęcie lub odbiór przedmiotu zamówienia w żadnym przypadku nie zwalnia Wykonawcy od odpowiedzialności za wady lub inne uchybienia w spełnieniu wymagań określonych przez Zamawiającego.</w:t>
      </w:r>
    </w:p>
    <w:p w14:paraId="7691E5A5" w14:textId="77777777" w:rsidR="00983B8D" w:rsidRPr="00983B8D" w:rsidRDefault="00983B8D" w:rsidP="00D436E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8" w:name="_Toc64016204"/>
      <w:bookmarkStart w:id="159" w:name="_Toc106095866"/>
      <w:bookmarkStart w:id="160" w:name="_Toc106096306"/>
      <w:bookmarkStart w:id="161" w:name="_Toc106096410"/>
      <w:bookmarkStart w:id="162" w:name="_Toc148612304"/>
      <w:r w:rsidRPr="00983B8D">
        <w:rPr>
          <w:rFonts w:ascii="Times New Roman" w:eastAsia="Times New Roman" w:hAnsi="Times New Roman" w:cs="Times New Roman"/>
          <w:b/>
          <w:bCs/>
          <w:sz w:val="24"/>
          <w:szCs w:val="24"/>
          <w:lang w:eastAsia="pl-PL"/>
        </w:rPr>
        <w:t>§ 7. Szczególne obowiązki Wykonawcy</w:t>
      </w:r>
      <w:bookmarkEnd w:id="158"/>
      <w:bookmarkEnd w:id="159"/>
      <w:bookmarkEnd w:id="160"/>
      <w:bookmarkEnd w:id="161"/>
      <w:bookmarkEnd w:id="162"/>
    </w:p>
    <w:p w14:paraId="5623E320" w14:textId="77777777" w:rsidR="00983B8D" w:rsidRPr="00983B8D" w:rsidRDefault="00983B8D" w:rsidP="00D53F9C">
      <w:pPr>
        <w:numPr>
          <w:ilvl w:val="0"/>
          <w:numId w:val="47"/>
        </w:numPr>
        <w:spacing w:after="0" w:line="259" w:lineRule="auto"/>
        <w:ind w:left="357" w:hanging="357"/>
        <w:jc w:val="both"/>
        <w:rPr>
          <w:rFonts w:ascii="Times New Roman" w:eastAsia="Times New Roman" w:hAnsi="Times New Roman" w:cs="Times New Roman"/>
          <w:lang w:eastAsia="pl-PL"/>
        </w:rPr>
      </w:pPr>
      <w:bookmarkStart w:id="163" w:name="_Hlk67826176"/>
      <w:r w:rsidRPr="00983B8D">
        <w:rPr>
          <w:rFonts w:ascii="Times New Roman" w:eastAsia="Times New Roman" w:hAnsi="Times New Roman" w:cs="Times New Roman"/>
          <w:lang w:eastAsia="pl-PL"/>
        </w:rPr>
        <w:t xml:space="preserve">Wykonawca zobowiązany jest do posiadania ubezpieczenia od odpowiedzialności cywilnej </w:t>
      </w:r>
      <w:r w:rsidRPr="00983B8D">
        <w:rPr>
          <w:rFonts w:ascii="Times New Roman" w:eastAsia="Times New Roman" w:hAnsi="Times New Roman" w:cs="Times New Roman"/>
          <w:lang w:eastAsia="pl-PL"/>
        </w:rPr>
        <w:br/>
        <w:t xml:space="preserve">w zakresie prowadzonej działalności obejmującej przedmiot Umowy na sumę ubezpieczenia nie mniejszą niż </w:t>
      </w:r>
      <w:r w:rsidR="00D46ED9">
        <w:rPr>
          <w:rFonts w:ascii="Times New Roman" w:eastAsia="Times New Roman" w:hAnsi="Times New Roman" w:cs="Times New Roman"/>
          <w:lang w:eastAsia="pl-PL"/>
        </w:rPr>
        <w:t xml:space="preserve">100 000,00 </w:t>
      </w:r>
      <w:r w:rsidRPr="00983B8D">
        <w:rPr>
          <w:rFonts w:ascii="Times New Roman" w:eastAsia="Times New Roman" w:hAnsi="Times New Roman" w:cs="Times New Roman"/>
          <w:lang w:eastAsia="pl-PL"/>
        </w:rPr>
        <w:t>zł przez cały okres realizacji Umowy.</w:t>
      </w:r>
    </w:p>
    <w:p w14:paraId="39CD29F4" w14:textId="77777777" w:rsidR="00983B8D" w:rsidRPr="00983B8D" w:rsidRDefault="00983B8D" w:rsidP="00983B8D">
      <w:pPr>
        <w:spacing w:after="0" w:line="259" w:lineRule="auto"/>
        <w:ind w:left="357"/>
        <w:jc w:val="both"/>
        <w:rPr>
          <w:rFonts w:ascii="Times New Roman" w:eastAsia="Times New Roman" w:hAnsi="Times New Roman" w:cs="Times New Roman"/>
          <w:color w:val="FF0000"/>
          <w:sz w:val="6"/>
          <w:szCs w:val="6"/>
          <w:highlight w:val="lightGray"/>
          <w:lang w:eastAsia="pl-PL"/>
        </w:rPr>
      </w:pPr>
    </w:p>
    <w:p w14:paraId="0ECF3BA1" w14:textId="77777777" w:rsidR="00983B8D" w:rsidRPr="00983B8D" w:rsidRDefault="00983B8D" w:rsidP="00D53F9C">
      <w:pPr>
        <w:numPr>
          <w:ilvl w:val="0"/>
          <w:numId w:val="47"/>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podpisaniem Umowy przekazał Zamawiającemu potwierdzoną za zgodność </w:t>
      </w:r>
      <w:r w:rsidRPr="00983B8D">
        <w:rPr>
          <w:rFonts w:ascii="Times New Roman" w:eastAsia="Times New Roman" w:hAnsi="Times New Roman" w:cs="Times New Roman"/>
          <w:lang w:eastAsia="pl-PL"/>
        </w:rPr>
        <w:br/>
        <w:t xml:space="preserve">z oryginałem kopię polisy ubezpieczenia wraz z dowodem opłacenia składki ubezpieczeniowej. </w:t>
      </w:r>
      <w:r w:rsidRPr="00983B8D">
        <w:rPr>
          <w:rFonts w:ascii="Times New Roman" w:eastAsia="Times New Roman" w:hAnsi="Times New Roman" w:cs="Times New Roman"/>
          <w:lang w:eastAsia="pl-PL"/>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F2F35A1" w14:textId="77777777" w:rsidR="00983B8D" w:rsidRPr="00983B8D" w:rsidRDefault="00983B8D" w:rsidP="00983B8D">
      <w:pPr>
        <w:spacing w:after="0" w:line="259" w:lineRule="auto"/>
        <w:jc w:val="both"/>
        <w:rPr>
          <w:rFonts w:ascii="Times New Roman" w:eastAsia="Times New Roman" w:hAnsi="Times New Roman" w:cs="Times New Roman"/>
          <w:sz w:val="6"/>
          <w:szCs w:val="6"/>
          <w:lang w:eastAsia="pl-PL"/>
        </w:rPr>
      </w:pPr>
    </w:p>
    <w:p w14:paraId="1129266D" w14:textId="77777777" w:rsidR="00983B8D" w:rsidRPr="00983B8D" w:rsidRDefault="00983B8D" w:rsidP="00983B8D">
      <w:pPr>
        <w:spacing w:after="0" w:line="259" w:lineRule="auto"/>
        <w:ind w:left="357"/>
        <w:jc w:val="both"/>
        <w:rPr>
          <w:rFonts w:ascii="Times New Roman" w:eastAsia="Times New Roman" w:hAnsi="Times New Roman" w:cs="Times New Roman"/>
          <w:sz w:val="10"/>
          <w:szCs w:val="10"/>
          <w:lang w:eastAsia="pl-PL"/>
        </w:rPr>
      </w:pPr>
    </w:p>
    <w:p w14:paraId="72B3DB44" w14:textId="77777777" w:rsidR="00983B8D" w:rsidRPr="00983B8D" w:rsidRDefault="00983B8D" w:rsidP="00D53F9C">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78EFBE54" w14:textId="77777777" w:rsidR="00983B8D" w:rsidRPr="00983B8D" w:rsidRDefault="00983B8D" w:rsidP="00D53F9C">
      <w:pPr>
        <w:numPr>
          <w:ilvl w:val="0"/>
          <w:numId w:val="47"/>
        </w:numPr>
        <w:spacing w:after="0" w:line="259" w:lineRule="auto"/>
        <w:jc w:val="both"/>
        <w:rPr>
          <w:rFonts w:ascii="Times New Roman" w:eastAsia="Times New Roman" w:hAnsi="Times New Roman" w:cs="Times New Roman"/>
          <w:lang w:eastAsia="pl-PL"/>
        </w:rPr>
      </w:pPr>
      <w:bookmarkStart w:id="164" w:name="_Hlk146742119"/>
      <w:r w:rsidRPr="00983B8D">
        <w:rPr>
          <w:rFonts w:ascii="Times New Roman" w:eastAsia="Times New Roman" w:hAnsi="Times New Roman" w:cs="Times New Roman"/>
          <w:lang w:eastAsia="pl-PL"/>
        </w:rPr>
        <w:lastRenderedPageBreak/>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20659BD2"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utrwalenie i zwielokrotnianie dowolnymi technikami, w tym drukarskimi, zapisu magnetycznego, poligraficznymi, reprograficznymi, informatycznymi, cyfrowymi, w tym kserokopie, slajdy, reprodukcje komputerowe, odręcznie i odmianami tych technik,</w:t>
      </w:r>
    </w:p>
    <w:p w14:paraId="75179224"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wykorzystywanie wielokrotne utworu do realizacji celów, zadań i inwestycji Zamawiającego, </w:t>
      </w:r>
    </w:p>
    <w:p w14:paraId="244E5A87"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obrotu oryginałem albo egzemplarzami, na których utwór utrwalono: wprowadzanie do obrotu i rozpowszechnianie, w tym użyczenie, dzierżawa lub najem oryginałów albo egzemplarzy, na których utrwalono oryginały,</w:t>
      </w:r>
    </w:p>
    <w:p w14:paraId="6CF3B2CC"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tłumaczenie, przystosowywanie, zmiana układu lub jakichkolwiek innych zmian w utworze,</w:t>
      </w:r>
    </w:p>
    <w:p w14:paraId="5C1F406E"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do pamięci komputera i urządzeń zewnętrznych,</w:t>
      </w:r>
    </w:p>
    <w:p w14:paraId="35F7B3C6"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i udostępnianie w sieci Internet i innych sieciach komputerowych,</w:t>
      </w:r>
    </w:p>
    <w:p w14:paraId="7AB87769"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wykorzystanie w zakresie koniecznym dla prawidłowej eksploatacji utworu w przedsiębiorstwie Zamawiającego w dowolnym miejscu i czasie w dowolnej liczbie,</w:t>
      </w:r>
    </w:p>
    <w:p w14:paraId="11C9F819"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udostępnianie osobom i podmiotom trzecim, w tym także wykonanych kopii za wyjątkiem oprogramowania i kodów źródłowych,</w:t>
      </w:r>
    </w:p>
    <w:p w14:paraId="0C3FA1CA"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wielokrotne wykorzystywanie do opracowania i realizacji projektu technicznego z przedmiarami i kosztorysami inwestorskimi,</w:t>
      </w:r>
    </w:p>
    <w:p w14:paraId="002E7989"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rozpowszechnianie w inny sposób w tym: wprowadzanie do obrotu, ekspozycja, publikowanie części lub całości, opracowania za wyjątkiem oprogramowania i kodów źródłowych,</w:t>
      </w:r>
    </w:p>
    <w:p w14:paraId="11F92443"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korzystanie z utworu oraz ich egzemplarzy w celu promocji lub reklamy różnych wydarzeń (w prasie, telewizji, Internecie) oraz w celach komercyjnych związanych z działalnością statutową Zamawiającego,</w:t>
      </w:r>
    </w:p>
    <w:p w14:paraId="1DF0C741"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przetwarzanie, wprowadzanie zmian, poprawek i modyfikacji,</w:t>
      </w:r>
    </w:p>
    <w:p w14:paraId="3918D133" w14:textId="77777777" w:rsidR="00983B8D" w:rsidRPr="00983B8D" w:rsidRDefault="00983B8D" w:rsidP="00D53F9C">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81E739D" w14:textId="77777777" w:rsidR="00983B8D" w:rsidRPr="00983B8D" w:rsidRDefault="00983B8D" w:rsidP="00D53F9C">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1345F899" w14:textId="77777777" w:rsidR="00983B8D" w:rsidRPr="00983B8D" w:rsidRDefault="00983B8D" w:rsidP="00D53F9C">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uprawnia Zamawiającego do wyrażania zgody na wykonywanie praw zależnych do utworów na polach eksploatacji, o których mowa ust. 4 powyżej przez osoby trzecie.</w:t>
      </w:r>
    </w:p>
    <w:bookmarkEnd w:id="164"/>
    <w:p w14:paraId="7E5EBFA6" w14:textId="77777777" w:rsidR="00983B8D" w:rsidRPr="00983B8D" w:rsidRDefault="00983B8D" w:rsidP="00D53F9C">
      <w:pPr>
        <w:numPr>
          <w:ilvl w:val="0"/>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14:paraId="13EB3ABE" w14:textId="77777777" w:rsidR="00983B8D" w:rsidRPr="00983B8D" w:rsidRDefault="00983B8D" w:rsidP="00AF032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5" w:name="_Toc106095867"/>
      <w:bookmarkStart w:id="166" w:name="_Toc106096307"/>
      <w:bookmarkStart w:id="167" w:name="_Toc106096411"/>
      <w:bookmarkStart w:id="168" w:name="_Toc148612305"/>
      <w:bookmarkEnd w:id="163"/>
      <w:r w:rsidRPr="00983B8D">
        <w:rPr>
          <w:rFonts w:ascii="Times New Roman" w:eastAsia="Times New Roman" w:hAnsi="Times New Roman" w:cs="Times New Roman"/>
          <w:b/>
          <w:bCs/>
          <w:sz w:val="24"/>
          <w:szCs w:val="24"/>
          <w:lang w:eastAsia="pl-PL"/>
        </w:rPr>
        <w:t>§ 8. Zabezpieczenie należytego wykonania Umowy</w:t>
      </w:r>
      <w:bookmarkEnd w:id="165"/>
      <w:bookmarkEnd w:id="166"/>
      <w:bookmarkEnd w:id="167"/>
      <w:bookmarkEnd w:id="168"/>
      <w:r w:rsidR="00AF032F">
        <w:rPr>
          <w:rFonts w:ascii="Times New Roman" w:eastAsia="Times New Roman" w:hAnsi="Times New Roman" w:cs="Times New Roman"/>
          <w:b/>
          <w:bCs/>
          <w:sz w:val="24"/>
          <w:szCs w:val="24"/>
          <w:lang w:eastAsia="pl-PL"/>
        </w:rPr>
        <w:t> </w:t>
      </w:r>
      <w:r w:rsidR="00E0334F">
        <w:rPr>
          <w:rFonts w:ascii="Times New Roman" w:eastAsia="Times New Roman" w:hAnsi="Times New Roman" w:cs="Times New Roman"/>
          <w:b/>
          <w:bCs/>
          <w:sz w:val="24"/>
          <w:szCs w:val="24"/>
          <w:lang w:eastAsia="pl-PL"/>
        </w:rPr>
        <w:t xml:space="preserve">– </w:t>
      </w:r>
      <w:r w:rsidR="00E0334F" w:rsidRPr="00E0334F">
        <w:rPr>
          <w:rFonts w:ascii="Times New Roman" w:eastAsia="Times New Roman" w:hAnsi="Times New Roman" w:cs="Times New Roman"/>
          <w:b/>
          <w:bCs/>
          <w:i/>
          <w:sz w:val="24"/>
          <w:szCs w:val="24"/>
          <w:lang w:eastAsia="pl-PL"/>
        </w:rPr>
        <w:t>nie dotyczy</w:t>
      </w:r>
    </w:p>
    <w:p w14:paraId="4239532E" w14:textId="77777777" w:rsidR="00983B8D" w:rsidRPr="00983B8D" w:rsidRDefault="00983B8D" w:rsidP="00186F1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9" w:name="_Toc64016205"/>
      <w:bookmarkStart w:id="170" w:name="_Toc106095868"/>
      <w:bookmarkStart w:id="171" w:name="_Toc106096308"/>
      <w:bookmarkStart w:id="172" w:name="_Toc106096412"/>
      <w:bookmarkStart w:id="173" w:name="_Toc148612306"/>
      <w:r w:rsidRPr="00983B8D">
        <w:rPr>
          <w:rFonts w:ascii="Times New Roman" w:eastAsia="Times New Roman" w:hAnsi="Times New Roman" w:cs="Times New Roman"/>
          <w:b/>
          <w:bCs/>
          <w:sz w:val="24"/>
          <w:szCs w:val="24"/>
          <w:lang w:eastAsia="pl-PL"/>
        </w:rPr>
        <w:t>§ 9. Wymagania dotyczące zatrudnienia</w:t>
      </w:r>
      <w:bookmarkEnd w:id="169"/>
      <w:bookmarkEnd w:id="170"/>
      <w:bookmarkEnd w:id="171"/>
      <w:bookmarkEnd w:id="172"/>
      <w:bookmarkEnd w:id="173"/>
    </w:p>
    <w:p w14:paraId="2C38E27B" w14:textId="77777777" w:rsidR="00983B8D" w:rsidRPr="00983B8D" w:rsidRDefault="00983B8D" w:rsidP="00983B8D">
      <w:pPr>
        <w:spacing w:after="0" w:line="259" w:lineRule="auto"/>
        <w:ind w:left="284"/>
        <w:contextualSpacing/>
        <w:jc w:val="both"/>
        <w:rPr>
          <w:rFonts w:ascii="Times New Roman" w:eastAsia="Times New Roman" w:hAnsi="Times New Roman" w:cs="Times New Roman"/>
          <w:sz w:val="8"/>
          <w:szCs w:val="8"/>
          <w:lang w:eastAsia="pl-PL"/>
        </w:rPr>
      </w:pPr>
      <w:bookmarkStart w:id="174" w:name="_Hlk67826210"/>
    </w:p>
    <w:p w14:paraId="1D554933" w14:textId="77777777" w:rsidR="00590609" w:rsidRPr="00E0334F" w:rsidRDefault="00983B8D" w:rsidP="00590609">
      <w:pPr>
        <w:numPr>
          <w:ilvl w:val="0"/>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jest odpowiedzialny za zatrudnienie </w:t>
      </w:r>
      <w:bookmarkStart w:id="175" w:name="_Hlk144462323"/>
      <w:r w:rsidRPr="00983B8D">
        <w:rPr>
          <w:rFonts w:ascii="Times New Roman" w:eastAsia="Times New Roman" w:hAnsi="Times New Roman" w:cs="Times New Roman"/>
          <w:lang w:eastAsia="pl-PL"/>
        </w:rPr>
        <w:t>do realizacji zamówienia pracowników zgodnie z obowiązującymi przepisami prawa</w:t>
      </w:r>
      <w:bookmarkEnd w:id="175"/>
      <w:r w:rsidRPr="00983B8D">
        <w:rPr>
          <w:rFonts w:ascii="Times New Roman" w:eastAsia="Times New Roman" w:hAnsi="Times New Roman" w:cs="Times New Roman"/>
          <w:lang w:eastAsia="pl-PL"/>
        </w:rPr>
        <w:t xml:space="preserve">, </w:t>
      </w:r>
      <w:bookmarkStart w:id="176"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76"/>
      <w:r w:rsidRPr="00983B8D">
        <w:rPr>
          <w:rFonts w:ascii="Times New Roman" w:eastAsia="Times New Roman" w:hAnsi="Times New Roman" w:cs="Times New Roman"/>
          <w:lang w:eastAsia="pl-PL"/>
        </w:rPr>
        <w:t>.</w:t>
      </w:r>
    </w:p>
    <w:p w14:paraId="6BE5EC10" w14:textId="77777777" w:rsidR="00983B8D" w:rsidRPr="00983B8D" w:rsidRDefault="00983B8D" w:rsidP="00D53F9C">
      <w:pPr>
        <w:numPr>
          <w:ilvl w:val="0"/>
          <w:numId w:val="5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zatrudniania, do realizacji zamówienia, osób posługujących się językiem polskim w mowie i piśmie w stopniu umożliwiającym porozumiewanie się.</w:t>
      </w:r>
    </w:p>
    <w:p w14:paraId="6E9E070A" w14:textId="77777777" w:rsidR="00983B8D" w:rsidRPr="00983B8D" w:rsidRDefault="00983B8D" w:rsidP="00D53F9C">
      <w:pPr>
        <w:numPr>
          <w:ilvl w:val="0"/>
          <w:numId w:val="50"/>
        </w:numPr>
        <w:spacing w:after="0" w:line="259" w:lineRule="auto"/>
        <w:ind w:hanging="357"/>
        <w:jc w:val="both"/>
        <w:rPr>
          <w:rFonts w:ascii="Times New Roman" w:eastAsia="Times New Roman" w:hAnsi="Times New Roman" w:cs="Times New Roman"/>
          <w:lang w:eastAsia="pl-PL"/>
        </w:rPr>
      </w:pPr>
      <w:bookmarkStart w:id="177" w:name="_Hlk146783006"/>
      <w:r w:rsidRPr="00983B8D">
        <w:rPr>
          <w:rFonts w:ascii="Times New Roman" w:eastAsia="Times New Roman" w:hAnsi="Times New Roman" w:cs="Times New Roman"/>
          <w:lang w:eastAsia="pl-PL"/>
        </w:rPr>
        <w:lastRenderedPageBreak/>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7"/>
    <w:p w14:paraId="3F80F3C2" w14:textId="77777777" w:rsidR="00983B8D" w:rsidRPr="00983B8D" w:rsidRDefault="00983B8D" w:rsidP="00D53F9C">
      <w:pPr>
        <w:numPr>
          <w:ilvl w:val="0"/>
          <w:numId w:val="5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983B8D">
        <w:rPr>
          <w:rFonts w:ascii="Times New Roman" w:eastAsia="Times New Roman" w:hAnsi="Times New Roman" w:cs="Times New Roman"/>
          <w:lang w:eastAsia="pl-PL"/>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51142D52" w14:textId="77777777" w:rsidR="00983B8D" w:rsidRPr="00983B8D" w:rsidRDefault="00983B8D" w:rsidP="00D53F9C">
      <w:pPr>
        <w:numPr>
          <w:ilvl w:val="0"/>
          <w:numId w:val="5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odmowy dopuszczenia do realizacji zamówienia pracowników ze względu na okoliczności określone w ust.</w:t>
      </w:r>
      <w:r w:rsidR="0025219A">
        <w:rPr>
          <w:rFonts w:ascii="Times New Roman" w:eastAsia="Times New Roman" w:hAnsi="Times New Roman" w:cs="Times New Roman"/>
          <w:lang w:eastAsia="pl-PL"/>
        </w:rPr>
        <w:t xml:space="preserve"> 4 </w:t>
      </w:r>
      <w:r w:rsidRPr="00983B8D">
        <w:rPr>
          <w:rFonts w:ascii="Times New Roman" w:eastAsia="Times New Roman" w:hAnsi="Times New Roman" w:cs="Times New Roman"/>
          <w:lang w:eastAsia="pl-PL"/>
        </w:rPr>
        <w:t>Wykonawca jest zobowiązany zabezpieczyć prawidłową i terminową realizację zamówienia przy zatrudnieniu innych osób.</w:t>
      </w:r>
    </w:p>
    <w:p w14:paraId="0E1B8672" w14:textId="77777777" w:rsidR="00983B8D" w:rsidRPr="00983B8D" w:rsidRDefault="00983B8D" w:rsidP="00D53F9C">
      <w:pPr>
        <w:numPr>
          <w:ilvl w:val="0"/>
          <w:numId w:val="5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Umowy, w których mowa jest o pracownikach Wykonawcy odnoszą się również do pracowników Podwykonawcy.</w:t>
      </w:r>
      <w:bookmarkStart w:id="178" w:name="_Hlk147301573"/>
    </w:p>
    <w:p w14:paraId="51018D38" w14:textId="77777777" w:rsidR="00983B8D" w:rsidRPr="00983B8D" w:rsidRDefault="00983B8D" w:rsidP="00186B8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9" w:name="_Toc64016206"/>
      <w:bookmarkStart w:id="180" w:name="_Toc106095869"/>
      <w:bookmarkStart w:id="181" w:name="_Toc106096309"/>
      <w:bookmarkStart w:id="182" w:name="_Toc106096413"/>
      <w:bookmarkStart w:id="183" w:name="_Toc148612307"/>
      <w:bookmarkEnd w:id="174"/>
      <w:r w:rsidRPr="00983B8D">
        <w:rPr>
          <w:rFonts w:ascii="Times New Roman" w:eastAsia="Times New Roman" w:hAnsi="Times New Roman" w:cs="Times New Roman"/>
          <w:b/>
          <w:bCs/>
          <w:sz w:val="24"/>
          <w:szCs w:val="24"/>
          <w:lang w:eastAsia="pl-PL"/>
        </w:rPr>
        <w:t>§ 10. Podwykonawstwo</w:t>
      </w:r>
      <w:bookmarkEnd w:id="179"/>
      <w:bookmarkEnd w:id="180"/>
      <w:bookmarkEnd w:id="181"/>
      <w:bookmarkEnd w:id="182"/>
      <w:bookmarkEnd w:id="183"/>
    </w:p>
    <w:p w14:paraId="439373F6" w14:textId="77777777"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bookmarkStart w:id="184" w:name="_Hlk68846287"/>
      <w:bookmarkEnd w:id="178"/>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0AD47D50" w14:textId="77777777"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14D80A7B" w14:textId="77777777"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3F16CECD" w14:textId="77777777"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69085833" w14:textId="77777777"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14:paraId="002C928B" w14:textId="77777777"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nazwę podwykonawcy,</w:t>
      </w:r>
    </w:p>
    <w:p w14:paraId="48FE9532" w14:textId="77777777"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dane kontaktowe podwykonawcy,</w:t>
      </w:r>
    </w:p>
    <w:p w14:paraId="69AE6991" w14:textId="77777777"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przedstawicieli podwykonawcy,</w:t>
      </w:r>
    </w:p>
    <w:p w14:paraId="6314D610" w14:textId="77777777"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części Umowy powierzonej do wykonania przez podwykonawcę,</w:t>
      </w:r>
    </w:p>
    <w:p w14:paraId="3164FD5A" w14:textId="77777777" w:rsidR="00983B8D" w:rsidRPr="00983B8D" w:rsidRDefault="00983B8D" w:rsidP="00D53F9C">
      <w:pPr>
        <w:numPr>
          <w:ilvl w:val="1"/>
          <w:numId w:val="6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A5841DC" w14:textId="77777777"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w terminie 14 dni od złożenia kompletnego wniosku przez Wykonawcę wydaje pisemną zgodę na powierzenie realizacji części umowy przez Podwykonawcę z zastrzeżeniem ustępu 9 i 11 niniejszego paragrafu.</w:t>
      </w:r>
    </w:p>
    <w:p w14:paraId="76E3586E" w14:textId="77777777"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AC4670E" w14:textId="77777777"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2BB23790" w14:textId="77777777" w:rsidR="00983B8D" w:rsidRPr="00983B8D" w:rsidRDefault="00983B8D" w:rsidP="00D53F9C">
      <w:pPr>
        <w:numPr>
          <w:ilvl w:val="0"/>
          <w:numId w:val="6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6F0A60FB" w14:textId="77777777" w:rsidR="00983B8D" w:rsidRPr="00983B8D" w:rsidRDefault="00983B8D" w:rsidP="00D53F9C">
      <w:pPr>
        <w:numPr>
          <w:ilvl w:val="1"/>
          <w:numId w:val="6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7C377CEF" w14:textId="77777777" w:rsidR="00983B8D" w:rsidRPr="00983B8D" w:rsidRDefault="00983B8D" w:rsidP="00D53F9C">
      <w:pPr>
        <w:numPr>
          <w:ilvl w:val="1"/>
          <w:numId w:val="6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77C0D17C" w14:textId="77777777" w:rsidR="00983B8D" w:rsidRPr="00983B8D" w:rsidRDefault="00983B8D" w:rsidP="00D53F9C">
      <w:pPr>
        <w:numPr>
          <w:ilvl w:val="1"/>
          <w:numId w:val="6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3B317B35" w14:textId="77777777" w:rsidR="00983B8D" w:rsidRPr="00983B8D" w:rsidRDefault="00983B8D" w:rsidP="00D53F9C">
      <w:pPr>
        <w:numPr>
          <w:ilvl w:val="1"/>
          <w:numId w:val="6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14:paraId="74506F27" w14:textId="77777777" w:rsidR="00983B8D" w:rsidRPr="00983B8D" w:rsidRDefault="00983B8D" w:rsidP="00D53F9C">
      <w:pPr>
        <w:numPr>
          <w:ilvl w:val="0"/>
          <w:numId w:val="64"/>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4CC50F46" w14:textId="77777777" w:rsidR="00983B8D" w:rsidRPr="00983B8D" w:rsidRDefault="00983B8D" w:rsidP="00D53F9C">
      <w:pPr>
        <w:numPr>
          <w:ilvl w:val="0"/>
          <w:numId w:val="64"/>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85" w:name="_Hlk144463822"/>
      <w:r w:rsidRPr="00983B8D">
        <w:rPr>
          <w:rFonts w:ascii="Times New Roman" w:eastAsia="Times New Roman" w:hAnsi="Times New Roman" w:cs="Times New Roman"/>
          <w:lang w:eastAsia="pl-PL"/>
        </w:rPr>
        <w:t>warunków udziału w postępowaniu</w:t>
      </w:r>
      <w:bookmarkEnd w:id="185"/>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EE7BDAE" w14:textId="77777777" w:rsidR="00983B8D" w:rsidRPr="00983B8D" w:rsidRDefault="00983B8D" w:rsidP="00D53F9C">
      <w:pPr>
        <w:numPr>
          <w:ilvl w:val="0"/>
          <w:numId w:val="64"/>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86"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86"/>
    <w:p w14:paraId="5B64A077" w14:textId="77777777" w:rsidR="00983B8D" w:rsidRPr="00983B8D" w:rsidRDefault="00983B8D" w:rsidP="00D53F9C">
      <w:pPr>
        <w:numPr>
          <w:ilvl w:val="0"/>
          <w:numId w:val="64"/>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14:paraId="3E6CD06B" w14:textId="77777777" w:rsidR="00983B8D" w:rsidRPr="00983B8D" w:rsidRDefault="00983B8D" w:rsidP="00D53F9C">
      <w:pPr>
        <w:numPr>
          <w:ilvl w:val="0"/>
          <w:numId w:val="64"/>
        </w:numPr>
        <w:spacing w:after="0" w:line="259" w:lineRule="auto"/>
        <w:ind w:left="360"/>
        <w:jc w:val="both"/>
        <w:rPr>
          <w:rFonts w:ascii="Times New Roman" w:eastAsia="Times New Roman" w:hAnsi="Times New Roman" w:cs="Times New Roman"/>
          <w:lang w:eastAsia="pl-PL"/>
        </w:rPr>
      </w:pPr>
      <w:bookmarkStart w:id="187" w:name="_Hlk146783211"/>
      <w:r w:rsidRPr="00983B8D">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4"/>
      <w:bookmarkEnd w:id="187"/>
    </w:p>
    <w:p w14:paraId="6F8474E1" w14:textId="77777777" w:rsidR="00983B8D" w:rsidRPr="00983B8D" w:rsidRDefault="00983B8D" w:rsidP="00D53F9C">
      <w:pPr>
        <w:numPr>
          <w:ilvl w:val="0"/>
          <w:numId w:val="64"/>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Zapisy niniejszego paragrafu dotyczące Podwykonawców dotyczą także dalszych podwykonawców.</w:t>
      </w:r>
    </w:p>
    <w:p w14:paraId="4784DE0A"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8" w:name="_Toc64016207"/>
      <w:bookmarkStart w:id="189" w:name="_Toc106095870"/>
      <w:bookmarkStart w:id="190" w:name="_Toc106096310"/>
      <w:bookmarkStart w:id="191" w:name="_Toc106096414"/>
      <w:bookmarkStart w:id="192" w:name="_Toc148612308"/>
      <w:bookmarkStart w:id="193" w:name="_Hlk67826260"/>
      <w:r w:rsidRPr="00983B8D">
        <w:rPr>
          <w:rFonts w:ascii="Times New Roman" w:eastAsia="Times New Roman" w:hAnsi="Times New Roman" w:cs="Times New Roman"/>
          <w:b/>
          <w:bCs/>
          <w:sz w:val="24"/>
          <w:szCs w:val="24"/>
          <w:lang w:eastAsia="pl-PL"/>
        </w:rPr>
        <w:t>§ 11. Nadzór i koordynacja</w:t>
      </w:r>
      <w:bookmarkEnd w:id="188"/>
      <w:bookmarkEnd w:id="189"/>
      <w:bookmarkEnd w:id="190"/>
      <w:bookmarkEnd w:id="191"/>
      <w:bookmarkEnd w:id="192"/>
    </w:p>
    <w:p w14:paraId="4F46FAAD" w14:textId="77777777" w:rsidR="00983B8D" w:rsidRPr="00983B8D" w:rsidRDefault="00983B8D" w:rsidP="00D53F9C">
      <w:pPr>
        <w:numPr>
          <w:ilvl w:val="0"/>
          <w:numId w:val="4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sidR="00432972">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710B9EE7"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65DBFEE0" w14:textId="77777777" w:rsidR="00983B8D" w:rsidRPr="00983B8D" w:rsidRDefault="00983B8D" w:rsidP="00D53F9C">
      <w:pPr>
        <w:numPr>
          <w:ilvl w:val="0"/>
          <w:numId w:val="4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43CDB410"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458197BD" w14:textId="77777777" w:rsidR="00983B8D" w:rsidRPr="00983B8D" w:rsidRDefault="00983B8D" w:rsidP="00D53F9C">
      <w:pPr>
        <w:numPr>
          <w:ilvl w:val="0"/>
          <w:numId w:val="4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17A703E8" w14:textId="77777777" w:rsidR="00983B8D" w:rsidRPr="00983B8D" w:rsidRDefault="00983B8D" w:rsidP="00D53F9C">
      <w:pPr>
        <w:numPr>
          <w:ilvl w:val="0"/>
          <w:numId w:val="48"/>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14:paraId="7D4D9160"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4" w:name="_Toc64016208"/>
      <w:bookmarkStart w:id="195" w:name="_Toc106095871"/>
      <w:bookmarkStart w:id="196" w:name="_Toc106096311"/>
      <w:bookmarkStart w:id="197" w:name="_Toc106096415"/>
      <w:bookmarkStart w:id="198" w:name="_Toc148612309"/>
      <w:bookmarkStart w:id="199" w:name="_Hlk105672888"/>
      <w:r w:rsidRPr="00983B8D">
        <w:rPr>
          <w:rFonts w:ascii="Times New Roman" w:eastAsia="Times New Roman" w:hAnsi="Times New Roman" w:cs="Times New Roman"/>
          <w:b/>
          <w:bCs/>
          <w:sz w:val="24"/>
          <w:szCs w:val="24"/>
          <w:lang w:eastAsia="pl-PL"/>
        </w:rPr>
        <w:lastRenderedPageBreak/>
        <w:t>§ 12. Badania kontrolne (Audyt)</w:t>
      </w:r>
      <w:bookmarkEnd w:id="194"/>
      <w:bookmarkEnd w:id="195"/>
      <w:bookmarkEnd w:id="196"/>
      <w:bookmarkEnd w:id="197"/>
      <w:bookmarkEnd w:id="198"/>
    </w:p>
    <w:p w14:paraId="23CF15A0" w14:textId="77777777"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5A7D5771"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warunków techniczno-organizacyjnych oraz zgodności sposobu realizacji usług z postanowieniami Umowy,</w:t>
      </w:r>
    </w:p>
    <w:p w14:paraId="15906C5C"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kwalifikacji i uprawnień pracowników w zakresie zgodności z wymaganiami Zamawiającego,</w:t>
      </w:r>
    </w:p>
    <w:p w14:paraId="6099C4E2"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06230C8A"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09A4B5F8"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prawidłowości wykonywania Przedmiotu Umowy,</w:t>
      </w:r>
    </w:p>
    <w:p w14:paraId="0EE5A88A"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posiadania przez Wykonawcę wymaganych dopuszczeń i certyfikatów.</w:t>
      </w:r>
    </w:p>
    <w:p w14:paraId="1B7F6783" w14:textId="77777777"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01B2DAF8" w14:textId="77777777"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0" w:name="_Hlk148344040"/>
      <w:r w:rsidRPr="00983B8D">
        <w:rPr>
          <w:rFonts w:ascii="Times New Roman" w:eastAsia="Times New Roman" w:hAnsi="Times New Roman" w:cs="Times New Roman"/>
          <w:lang w:eastAsia="pl-PL"/>
        </w:rPr>
        <w:t>, z zastrzeżeniem ust. 4 poniżej.</w:t>
      </w:r>
    </w:p>
    <w:p w14:paraId="45870F6B" w14:textId="77777777"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bookmarkEnd w:id="200"/>
    <w:p w14:paraId="696765F8" w14:textId="77777777"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1" w:name="_Hlk146783280"/>
      <w:r w:rsidRPr="00983B8D">
        <w:rPr>
          <w:rFonts w:ascii="Times New Roman" w:eastAsia="Times New Roman" w:hAnsi="Times New Roman" w:cs="Times New Roman"/>
          <w:lang w:eastAsia="pl-PL"/>
        </w:rPr>
        <w:t>są następujące:</w:t>
      </w:r>
      <w:bookmarkEnd w:id="201"/>
    </w:p>
    <w:p w14:paraId="3EBFD3BB"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602A7157" w14:textId="77777777" w:rsidR="00983B8D" w:rsidRPr="00983B8D" w:rsidRDefault="00983B8D" w:rsidP="00D53F9C">
      <w:pPr>
        <w:numPr>
          <w:ilvl w:val="1"/>
          <w:numId w:val="4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14:paraId="574B1096" w14:textId="77777777" w:rsidR="00983B8D" w:rsidRPr="00983B8D" w:rsidRDefault="00983B8D" w:rsidP="00D53F9C">
      <w:pPr>
        <w:numPr>
          <w:ilvl w:val="2"/>
          <w:numId w:val="4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wskazanie zakresu Audytu,</w:t>
      </w:r>
    </w:p>
    <w:p w14:paraId="75C83F9A" w14:textId="77777777"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proponowany termin rozpoczęcia i zakończenia Audytu,</w:t>
      </w:r>
    </w:p>
    <w:p w14:paraId="1E3CF37B" w14:textId="77777777"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ewentualne inne informacje (np. miejsce Audytu);</w:t>
      </w:r>
    </w:p>
    <w:p w14:paraId="235564F7"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1E0F22D0"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45B73930" w14:textId="77777777"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uwzględnienie ich albo</w:t>
      </w:r>
    </w:p>
    <w:p w14:paraId="2119C60C" w14:textId="77777777"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uzasadnienie odmowy ich uwzględnienia;</w:t>
      </w:r>
    </w:p>
    <w:p w14:paraId="74CF8B81" w14:textId="77777777" w:rsidR="00983B8D" w:rsidRPr="00983B8D" w:rsidRDefault="00983B8D" w:rsidP="00D53F9C">
      <w:pPr>
        <w:numPr>
          <w:ilvl w:val="1"/>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przeprowadzenia Audytu uznaje się za ustalony jeżeli:</w:t>
      </w:r>
    </w:p>
    <w:p w14:paraId="5927C933" w14:textId="77777777"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14:paraId="665E94BF" w14:textId="77777777"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557D60D1" w14:textId="77777777" w:rsidR="00983B8D" w:rsidRPr="00983B8D" w:rsidRDefault="00983B8D" w:rsidP="00D53F9C">
      <w:pPr>
        <w:numPr>
          <w:ilvl w:val="2"/>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45F80E50" w14:textId="77777777" w:rsidR="00983B8D" w:rsidRPr="00983B8D" w:rsidRDefault="00983B8D" w:rsidP="00D53F9C">
      <w:pPr>
        <w:numPr>
          <w:ilvl w:val="0"/>
          <w:numId w:val="4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849EB7A" w14:textId="77777777"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6DB8E0D" w14:textId="77777777"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 przeprowadzenie Audytu Wykonawcy nie przysługuje dodatkowe wynagrodzenie.</w:t>
      </w:r>
    </w:p>
    <w:p w14:paraId="4FE53D52" w14:textId="77777777"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14:paraId="286E6043" w14:textId="77777777" w:rsidR="00983B8D" w:rsidRPr="00983B8D" w:rsidRDefault="00983B8D" w:rsidP="00D53F9C">
      <w:pPr>
        <w:numPr>
          <w:ilvl w:val="0"/>
          <w:numId w:val="4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2" w:name="_Hlk146783344"/>
      <w:r w:rsidRPr="00983B8D">
        <w:rPr>
          <w:rFonts w:ascii="Times New Roman" w:eastAsia="Times New Roman" w:hAnsi="Times New Roman" w:cs="Times New Roman"/>
          <w:lang w:eastAsia="pl-PL"/>
        </w:rPr>
        <w:t>na zasadach określonych w § 14 ust. 4 Umowy.</w:t>
      </w:r>
      <w:bookmarkStart w:id="203" w:name="_Hlk155701067"/>
      <w:bookmarkEnd w:id="193"/>
      <w:bookmarkEnd w:id="199"/>
      <w:bookmarkEnd w:id="202"/>
    </w:p>
    <w:p w14:paraId="2D6FAC47" w14:textId="77777777" w:rsidR="00983B8D" w:rsidRPr="00725FF1" w:rsidRDefault="00983B8D" w:rsidP="0013580C">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04" w:name="_Toc64016209"/>
      <w:bookmarkStart w:id="205" w:name="_Toc106095872"/>
      <w:bookmarkStart w:id="206" w:name="_Toc106096312"/>
      <w:bookmarkStart w:id="207" w:name="_Toc106096416"/>
      <w:bookmarkStart w:id="208" w:name="_Toc148612310"/>
      <w:bookmarkStart w:id="209" w:name="_Hlk156823361"/>
      <w:r w:rsidRPr="00725FF1">
        <w:rPr>
          <w:rFonts w:ascii="Times New Roman" w:eastAsia="Times New Roman" w:hAnsi="Times New Roman" w:cs="Times New Roman"/>
          <w:b/>
          <w:bCs/>
          <w:sz w:val="24"/>
          <w:szCs w:val="24"/>
          <w:lang w:eastAsia="pl-PL"/>
        </w:rPr>
        <w:t>§ 13. Kary umowne i odpowiedzialność</w:t>
      </w:r>
      <w:bookmarkEnd w:id="204"/>
      <w:bookmarkEnd w:id="205"/>
      <w:bookmarkEnd w:id="206"/>
      <w:bookmarkEnd w:id="207"/>
      <w:bookmarkEnd w:id="208"/>
    </w:p>
    <w:bookmarkEnd w:id="209"/>
    <w:p w14:paraId="3030F3A4" w14:textId="77777777" w:rsidR="00983B8D" w:rsidRPr="00725FF1" w:rsidRDefault="00983B8D" w:rsidP="00983B8D">
      <w:pPr>
        <w:spacing w:after="0"/>
        <w:jc w:val="both"/>
        <w:rPr>
          <w:rFonts w:ascii="Times New Roman" w:eastAsia="Times New Roman" w:hAnsi="Times New Roman" w:cs="Times New Roman"/>
          <w:i/>
          <w:iCs/>
          <w:color w:val="2F5496"/>
          <w:sz w:val="8"/>
          <w:szCs w:val="8"/>
          <w:lang w:eastAsia="pl-PL"/>
        </w:rPr>
      </w:pPr>
    </w:p>
    <w:bookmarkEnd w:id="203"/>
    <w:p w14:paraId="60FF97DE" w14:textId="77777777" w:rsidR="00983B8D" w:rsidRPr="00725FF1"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r w:rsidRPr="00725FF1">
        <w:rPr>
          <w:rFonts w:ascii="Times New Roman" w:eastAsia="Times New Roman" w:hAnsi="Times New Roman" w:cs="Times New Roman"/>
          <w:lang w:eastAsia="pl-PL"/>
        </w:rPr>
        <w:t>Zamawiający może naliczyć Wykonawcy kary umowne:</w:t>
      </w:r>
    </w:p>
    <w:p w14:paraId="48720FD1" w14:textId="77777777" w:rsidR="000552F3" w:rsidRPr="00725FF1" w:rsidRDefault="000552F3" w:rsidP="00FA5B00">
      <w:pPr>
        <w:numPr>
          <w:ilvl w:val="1"/>
          <w:numId w:val="51"/>
        </w:numPr>
        <w:spacing w:after="0" w:line="240" w:lineRule="auto"/>
        <w:ind w:left="720"/>
        <w:jc w:val="both"/>
        <w:rPr>
          <w:rFonts w:ascii="Times New Roman" w:eastAsia="Times New Roman" w:hAnsi="Times New Roman" w:cs="Times New Roman"/>
          <w:i/>
          <w:iCs/>
          <w:color w:val="FF0000"/>
          <w:lang w:eastAsia="pl-PL"/>
        </w:rPr>
      </w:pPr>
      <w:bookmarkStart w:id="210" w:name="_Hlk155937939"/>
      <w:r w:rsidRPr="00725FF1">
        <w:rPr>
          <w:rFonts w:ascii="Times New Roman" w:hAnsi="Times New Roman" w:cs="Times New Roman"/>
          <w:iCs/>
        </w:rPr>
        <w:t>za każdy rozpoczęty dzień zwłoki w realizacji przedmiotu Umowy w wysokości:</w:t>
      </w:r>
    </w:p>
    <w:p w14:paraId="5AD59B8B" w14:textId="77777777" w:rsidR="000552F3" w:rsidRPr="00725FF1" w:rsidRDefault="000552F3" w:rsidP="000552F3">
      <w:pPr>
        <w:pStyle w:val="Akapitzlist"/>
        <w:spacing w:line="22" w:lineRule="atLeast"/>
        <w:ind w:left="709"/>
        <w:jc w:val="both"/>
        <w:rPr>
          <w:iCs/>
          <w:sz w:val="22"/>
          <w:szCs w:val="22"/>
        </w:rPr>
      </w:pPr>
      <w:r w:rsidRPr="00725FF1">
        <w:rPr>
          <w:iCs/>
          <w:sz w:val="22"/>
          <w:szCs w:val="22"/>
        </w:rPr>
        <w:t xml:space="preserve">- od 1 do 30 dnia - 0,1 % wartości netto niezrealizowanej w terminie części Umowy za każdy </w:t>
      </w:r>
      <w:r w:rsidR="00067E03" w:rsidRPr="00725FF1">
        <w:rPr>
          <w:iCs/>
          <w:sz w:val="22"/>
          <w:szCs w:val="22"/>
        </w:rPr>
        <w:t>dzień</w:t>
      </w:r>
      <w:r w:rsidRPr="00725FF1">
        <w:rPr>
          <w:iCs/>
          <w:sz w:val="22"/>
          <w:szCs w:val="22"/>
        </w:rPr>
        <w:t>,</w:t>
      </w:r>
      <w:r w:rsidR="00360CB5" w:rsidRPr="00725FF1">
        <w:rPr>
          <w:iCs/>
          <w:sz w:val="22"/>
          <w:szCs w:val="22"/>
        </w:rPr>
        <w:t xml:space="preserve"> o której mowa w § 3 ust. 8,</w:t>
      </w:r>
    </w:p>
    <w:p w14:paraId="4FBCFC6F" w14:textId="77777777" w:rsidR="000552F3" w:rsidRPr="00725FF1" w:rsidRDefault="000552F3" w:rsidP="000552F3">
      <w:pPr>
        <w:pStyle w:val="Akapitzlist"/>
        <w:spacing w:line="22" w:lineRule="atLeast"/>
        <w:ind w:left="709"/>
        <w:jc w:val="both"/>
        <w:rPr>
          <w:iCs/>
          <w:sz w:val="22"/>
          <w:szCs w:val="22"/>
        </w:rPr>
      </w:pPr>
      <w:r w:rsidRPr="00725FF1">
        <w:rPr>
          <w:iCs/>
          <w:sz w:val="22"/>
          <w:szCs w:val="22"/>
        </w:rPr>
        <w:t>- od 31 do 60 dnia - 0,2 % wartości netto niezrealizowanej w termin</w:t>
      </w:r>
      <w:r w:rsidR="00067E03" w:rsidRPr="00725FF1">
        <w:rPr>
          <w:iCs/>
          <w:sz w:val="22"/>
          <w:szCs w:val="22"/>
        </w:rPr>
        <w:t>ie części Umowy za każdy dzień,</w:t>
      </w:r>
      <w:r w:rsidR="00360CB5" w:rsidRPr="00725FF1">
        <w:rPr>
          <w:iCs/>
          <w:sz w:val="22"/>
          <w:szCs w:val="22"/>
        </w:rPr>
        <w:t xml:space="preserve"> o której mowa w § 3 ust. 8,</w:t>
      </w:r>
    </w:p>
    <w:p w14:paraId="202D1F78" w14:textId="77777777" w:rsidR="000552F3" w:rsidRPr="00725FF1" w:rsidRDefault="000552F3" w:rsidP="000552F3">
      <w:pPr>
        <w:pStyle w:val="Akapitzlist"/>
        <w:spacing w:line="22" w:lineRule="atLeast"/>
        <w:ind w:left="709"/>
        <w:jc w:val="both"/>
        <w:rPr>
          <w:iCs/>
          <w:sz w:val="22"/>
          <w:szCs w:val="22"/>
        </w:rPr>
      </w:pPr>
      <w:r w:rsidRPr="00725FF1">
        <w:rPr>
          <w:iCs/>
          <w:sz w:val="22"/>
          <w:szCs w:val="22"/>
        </w:rPr>
        <w:t>- od 61 dnia - 0,5 % wartości netto niezrealizowanej w termin</w:t>
      </w:r>
      <w:r w:rsidR="00360CB5" w:rsidRPr="00725FF1">
        <w:rPr>
          <w:iCs/>
          <w:sz w:val="22"/>
          <w:szCs w:val="22"/>
        </w:rPr>
        <w:t>ie części Umowy za każdy dzień, o której mowa w § 3 ust. 8.</w:t>
      </w:r>
    </w:p>
    <w:p w14:paraId="7E1CFCB5" w14:textId="77777777" w:rsidR="00983B8D" w:rsidRPr="00983B8D" w:rsidRDefault="00983B8D" w:rsidP="00D53F9C">
      <w:pPr>
        <w:numPr>
          <w:ilvl w:val="1"/>
          <w:numId w:val="51"/>
        </w:numPr>
        <w:spacing w:after="0" w:line="240" w:lineRule="auto"/>
        <w:ind w:left="720"/>
        <w:contextualSpacing/>
        <w:jc w:val="both"/>
        <w:rPr>
          <w:rFonts w:ascii="Times New Roman" w:eastAsia="Times New Roman" w:hAnsi="Times New Roman" w:cs="Times New Roman"/>
          <w:i/>
          <w:iCs/>
          <w:lang w:eastAsia="pl-PL"/>
        </w:rPr>
      </w:pPr>
      <w:bookmarkStart w:id="211" w:name="_Hlk67826332"/>
      <w:bookmarkEnd w:id="210"/>
      <w:r w:rsidRPr="00725FF1">
        <w:rPr>
          <w:rFonts w:ascii="Times New Roman" w:eastAsia="Times New Roman" w:hAnsi="Times New Roman" w:cs="Times New Roman"/>
          <w:lang w:eastAsia="pl-PL"/>
        </w:rPr>
        <w:t>w przypadku stwierdzenia, że prace są wykonywane na</w:t>
      </w:r>
      <w:r w:rsidRPr="00983B8D">
        <w:rPr>
          <w:rFonts w:ascii="Times New Roman" w:eastAsia="Times New Roman" w:hAnsi="Times New Roman" w:cs="Times New Roman"/>
          <w:lang w:eastAsia="pl-PL"/>
        </w:rPr>
        <w:t xml:space="preserve">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9179BD9" w14:textId="77777777" w:rsidR="00983B8D" w:rsidRPr="00983B8D" w:rsidRDefault="00983B8D" w:rsidP="00D53F9C">
      <w:pPr>
        <w:numPr>
          <w:ilvl w:val="1"/>
          <w:numId w:val="51"/>
        </w:numPr>
        <w:spacing w:after="0" w:line="240" w:lineRule="auto"/>
        <w:ind w:left="720"/>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za zwłokę w przedstawieniu dokumentów, które zgodnie z SOPZ ma przedłożyć Wykonawca przed rozpoczęciem wykonywania Umowy oraz w trakcie jej realizacji - w wysokości 100 zł z</w:t>
      </w:r>
      <w:r w:rsidR="00725FF1">
        <w:rPr>
          <w:rFonts w:ascii="Times New Roman" w:eastAsia="Times New Roman" w:hAnsi="Times New Roman" w:cs="Times New Roman"/>
          <w:lang w:eastAsia="pl-PL"/>
        </w:rPr>
        <w:t>a każdy rozpoczęty dzień zwłoki,</w:t>
      </w:r>
    </w:p>
    <w:p w14:paraId="59C2A37B" w14:textId="77777777" w:rsidR="00983B8D" w:rsidRPr="00983B8D" w:rsidRDefault="00983B8D" w:rsidP="00D53F9C">
      <w:pPr>
        <w:numPr>
          <w:ilvl w:val="1"/>
          <w:numId w:val="5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w:t>
      </w:r>
      <w:r w:rsidR="00725FF1">
        <w:rPr>
          <w:rFonts w:ascii="Times New Roman" w:eastAsia="Times New Roman" w:hAnsi="Times New Roman" w:cs="Times New Roman"/>
          <w:lang w:eastAsia="pl-PL"/>
        </w:rPr>
        <w:t>ągłości ubezpieczenia Wykonawcy,</w:t>
      </w:r>
    </w:p>
    <w:p w14:paraId="1B0682BF" w14:textId="77777777" w:rsidR="00983B8D" w:rsidRPr="00983B8D" w:rsidRDefault="00983B8D" w:rsidP="00D53F9C">
      <w:pPr>
        <w:numPr>
          <w:ilvl w:val="1"/>
          <w:numId w:val="5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 naruszenie przez Wykonawcę obowiązku zachowania poufności w wysokości 5% wartości Umowy netto, o której mowa w § 3 ust. 1, </w:t>
      </w:r>
      <w:bookmarkStart w:id="212" w:name="_Hlk146783575"/>
      <w:r w:rsidRPr="00983B8D">
        <w:rPr>
          <w:rFonts w:ascii="Times New Roman" w:eastAsia="Times New Roman" w:hAnsi="Times New Roman" w:cs="Times New Roman"/>
          <w:lang w:eastAsia="pl-PL"/>
        </w:rPr>
        <w:t>za każdy stwierdzony przypadek,</w:t>
      </w:r>
    </w:p>
    <w:bookmarkEnd w:id="212"/>
    <w:p w14:paraId="63D2A3CA" w14:textId="77777777" w:rsidR="00983B8D" w:rsidRPr="00983B8D" w:rsidRDefault="00983B8D" w:rsidP="00D53F9C">
      <w:pPr>
        <w:numPr>
          <w:ilvl w:val="1"/>
          <w:numId w:val="5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stawienia się do pracy lub wykonywana pracy przez pracowników Wykonawcy:</w:t>
      </w:r>
    </w:p>
    <w:p w14:paraId="22E26463" w14:textId="77777777" w:rsidR="00983B8D" w:rsidRPr="00983B8D" w:rsidRDefault="00983B8D" w:rsidP="00D53F9C">
      <w:pPr>
        <w:numPr>
          <w:ilvl w:val="2"/>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po użyciu alkoholu (stan po użyciu alkoholu zachodzi, gdy zawartość alkoholu </w:t>
      </w:r>
      <w:r w:rsidRPr="00983B8D">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6231E1EF" w14:textId="77777777" w:rsidR="00983B8D" w:rsidRPr="00983B8D" w:rsidRDefault="00983B8D" w:rsidP="00D53F9C">
      <w:pPr>
        <w:numPr>
          <w:ilvl w:val="2"/>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983B8D">
        <w:rPr>
          <w:rFonts w:ascii="Times New Roman" w:eastAsia="Times New Roman" w:hAnsi="Times New Roman" w:cs="Times New Roman"/>
          <w:lang w:eastAsia="pl-PL"/>
        </w:rPr>
        <w:br/>
        <w:t>w wydychanym powietrzu powyżej 0,25 mg alkoholu w 1 dm3),</w:t>
      </w:r>
    </w:p>
    <w:p w14:paraId="2EB581F7" w14:textId="77777777" w:rsidR="00983B8D" w:rsidRPr="00983B8D" w:rsidRDefault="00983B8D" w:rsidP="00D53F9C">
      <w:pPr>
        <w:numPr>
          <w:ilvl w:val="2"/>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są pod wpływem narkotyków lub innych substancji, których oddziaływanie </w:t>
      </w:r>
      <w:r w:rsidRPr="00983B8D">
        <w:rPr>
          <w:rFonts w:ascii="Times New Roman" w:eastAsia="Times New Roman" w:hAnsi="Times New Roman" w:cs="Times New Roman"/>
          <w:lang w:eastAsia="pl-PL"/>
        </w:rPr>
        <w:br/>
        <w:t xml:space="preserve">na organizm pracownika uniemożliwia należyte wykonanie obowiązków pracowniczych (dalej inne substancje), </w:t>
      </w:r>
    </w:p>
    <w:p w14:paraId="0447A90A" w14:textId="77777777" w:rsidR="00983B8D" w:rsidRPr="00983B8D" w:rsidRDefault="00983B8D" w:rsidP="00D53F9C">
      <w:pPr>
        <w:numPr>
          <w:ilvl w:val="2"/>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którzy używają lub spożywają alkohol, narkotyki lub inne substancji w czasie pracy lub na terenie zakładu pracy,</w:t>
      </w:r>
    </w:p>
    <w:p w14:paraId="4C2CA2F9" w14:textId="77777777" w:rsidR="00983B8D" w:rsidRPr="00983B8D" w:rsidRDefault="00983B8D" w:rsidP="00D53F9C">
      <w:pPr>
        <w:numPr>
          <w:ilvl w:val="2"/>
          <w:numId w:val="51"/>
        </w:numPr>
        <w:spacing w:after="0" w:line="259" w:lineRule="auto"/>
        <w:ind w:left="1134" w:hanging="425"/>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wnoszą alkohol, narkotyki lub inne substancje na teren zakładu pracy, </w:t>
      </w:r>
    </w:p>
    <w:p w14:paraId="67750917" w14:textId="77777777" w:rsidR="00983B8D" w:rsidRPr="00983B8D" w:rsidRDefault="00983B8D" w:rsidP="00983B8D">
      <w:pPr>
        <w:spacing w:after="0" w:line="259" w:lineRule="auto"/>
        <w:ind w:left="70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wysokości 1 000,00 zł za każdy stwierdzony przypadek;</w:t>
      </w:r>
    </w:p>
    <w:p w14:paraId="0FEAA102" w14:textId="77777777" w:rsidR="00983B8D" w:rsidRPr="00983B8D" w:rsidRDefault="00983B8D" w:rsidP="00D53F9C">
      <w:pPr>
        <w:numPr>
          <w:ilvl w:val="1"/>
          <w:numId w:val="51"/>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3" w:name="_Hlk146783639"/>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lastRenderedPageBreak/>
        <w:t>Wykonawca zobowiązany jest także do pokrycia kosztów przywrócenia mienia do stanu poprzedniego.</w:t>
      </w:r>
    </w:p>
    <w:bookmarkEnd w:id="213"/>
    <w:p w14:paraId="372F818D" w14:textId="77777777" w:rsidR="00983B8D" w:rsidRPr="00983B8D" w:rsidRDefault="00983B8D" w:rsidP="00D53F9C">
      <w:pPr>
        <w:numPr>
          <w:ilvl w:val="1"/>
          <w:numId w:val="51"/>
        </w:numPr>
        <w:spacing w:after="0" w:line="259" w:lineRule="auto"/>
        <w:ind w:left="714" w:hanging="357"/>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za każdy stwierdzony przypadek naruszenia obowiązku </w:t>
      </w:r>
      <w:bookmarkStart w:id="214" w:name="_Hlk146784463"/>
      <w:r w:rsidRPr="00983B8D">
        <w:rPr>
          <w:rFonts w:ascii="Times New Roman" w:eastAsia="Times New Roman" w:hAnsi="Times New Roman" w:cs="Times New Roman"/>
          <w:lang w:eastAsia="pl-PL"/>
        </w:rPr>
        <w:t xml:space="preserve">w zakresie zatrudnienia, określonego w § 9 ust. 1 </w:t>
      </w:r>
      <w:bookmarkEnd w:id="214"/>
      <w:r w:rsidRPr="00983B8D">
        <w:rPr>
          <w:rFonts w:ascii="Times New Roman" w:eastAsia="Times New Roman" w:hAnsi="Times New Roman" w:cs="Times New Roman"/>
          <w:lang w:eastAsia="pl-PL"/>
        </w:rPr>
        <w:t xml:space="preserve">- w wysokości równej miesięcznemu minimalnemu wynagrodzeniu za pracę ustalonemu zgodnie z przepisami ustawy z dnia 10.10.2002r. o minimalnym wynagrodzeniu za pracę obowiązującemu w czasie, </w:t>
      </w:r>
      <w:r w:rsidR="0082165C">
        <w:rPr>
          <w:rFonts w:ascii="Times New Roman" w:eastAsia="Times New Roman" w:hAnsi="Times New Roman" w:cs="Times New Roman"/>
          <w:lang w:eastAsia="pl-PL"/>
        </w:rPr>
        <w:t>w którym stwierdzono naruszenie,</w:t>
      </w:r>
    </w:p>
    <w:p w14:paraId="3489BE10" w14:textId="77777777" w:rsidR="00983B8D" w:rsidRPr="00983B8D" w:rsidRDefault="00983B8D" w:rsidP="00D53F9C">
      <w:pPr>
        <w:numPr>
          <w:ilvl w:val="0"/>
          <w:numId w:val="51"/>
        </w:numPr>
        <w:spacing w:after="0" w:line="259" w:lineRule="auto"/>
        <w:jc w:val="both"/>
        <w:rPr>
          <w:rFonts w:ascii="Times New Roman" w:eastAsia="Times New Roman" w:hAnsi="Times New Roman" w:cs="Times New Roman"/>
          <w:lang w:eastAsia="pl-PL"/>
        </w:rPr>
      </w:pPr>
      <w:bookmarkStart w:id="215" w:name="_Hlk144479888"/>
      <w:bookmarkStart w:id="216" w:name="_Hlk146784619"/>
      <w:r w:rsidRPr="0082165C">
        <w:rPr>
          <w:rFonts w:ascii="Times New Roman" w:eastAsia="Times New Roman" w:hAnsi="Times New Roman" w:cs="Times New Roman"/>
          <w:lang w:eastAsia="pl-PL"/>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w:t>
      </w:r>
      <w:r w:rsidRPr="00983B8D">
        <w:rPr>
          <w:rFonts w:ascii="Times New Roman" w:eastAsia="Times New Roman" w:hAnsi="Times New Roman" w:cs="Times New Roman"/>
          <w:lang w:eastAsia="pl-PL"/>
        </w:rPr>
        <w:t>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234D3C5D" w14:textId="77777777" w:rsidR="00983B8D" w:rsidRPr="00983B8D"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65117960" w14:textId="77777777" w:rsidR="00983B8D" w:rsidRPr="00983B8D" w:rsidRDefault="00983B8D" w:rsidP="00D53F9C">
      <w:pPr>
        <w:numPr>
          <w:ilvl w:val="1"/>
          <w:numId w:val="5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6A6A3D8D" w14:textId="77777777" w:rsidR="00983B8D" w:rsidRPr="00983B8D" w:rsidRDefault="00983B8D" w:rsidP="00D53F9C">
      <w:pPr>
        <w:numPr>
          <w:ilvl w:val="1"/>
          <w:numId w:val="5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8C836B9" w14:textId="77777777" w:rsidR="00983B8D" w:rsidRPr="00983B8D"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bookmarkStart w:id="218" w:name="_Hlk146784751"/>
      <w:r w:rsidRPr="00983B8D">
        <w:rPr>
          <w:rFonts w:ascii="Times New Roman" w:eastAsia="Times New Roman" w:hAnsi="Times New Roman" w:cs="Times New Roman"/>
          <w:lang w:eastAsia="pl-PL"/>
        </w:rPr>
        <w:t xml:space="preserve">W przypadku: </w:t>
      </w:r>
    </w:p>
    <w:p w14:paraId="03E80B49" w14:textId="77777777" w:rsidR="00983B8D" w:rsidRPr="00321AB3" w:rsidRDefault="00983B8D" w:rsidP="00D53F9C">
      <w:pPr>
        <w:numPr>
          <w:ilvl w:val="1"/>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odstąpienia od Umowy w całości, rozwiązania Umowy bez wypowiedzenia lub wypowiedzenia Umowy w całości przez którąkolwiek ze Stron z przyczyn leżących po stronie Wykonawcy, Zamawiającemu przysługuje kara umowna w wysokości 20% </w:t>
      </w:r>
      <w:r w:rsidRPr="00321AB3">
        <w:rPr>
          <w:rFonts w:ascii="Times New Roman" w:eastAsia="Times New Roman" w:hAnsi="Times New Roman" w:cs="Times New Roman"/>
          <w:lang w:eastAsia="pl-PL"/>
        </w:rPr>
        <w:t>wartości netto Umowy, o której mowa w § 3 ust. 1.</w:t>
      </w:r>
    </w:p>
    <w:p w14:paraId="7805AC35" w14:textId="77777777" w:rsidR="00983B8D" w:rsidRPr="00321AB3" w:rsidRDefault="00983B8D" w:rsidP="00D53F9C">
      <w:pPr>
        <w:numPr>
          <w:ilvl w:val="1"/>
          <w:numId w:val="51"/>
        </w:numPr>
        <w:spacing w:after="0" w:line="259" w:lineRule="auto"/>
        <w:jc w:val="both"/>
        <w:rPr>
          <w:rFonts w:ascii="Times New Roman" w:eastAsia="Times New Roman" w:hAnsi="Times New Roman" w:cs="Times New Roman"/>
          <w:strike/>
          <w:lang w:eastAsia="pl-PL"/>
        </w:rPr>
      </w:pPr>
      <w:r w:rsidRPr="00321AB3">
        <w:rPr>
          <w:rFonts w:ascii="Times New Roman" w:eastAsia="Times New Roman" w:hAnsi="Times New Roman" w:cs="Times New Roman"/>
          <w:lang w:eastAsia="pl-PL"/>
        </w:rPr>
        <w:t xml:space="preserve">odstąpienia od Umowy w części lub wypowiedzenia Umowy w części przez którąkolwiek ze Stron </w:t>
      </w:r>
      <w:bookmarkStart w:id="219" w:name="_Hlk144467500"/>
      <w:r w:rsidRPr="00321AB3">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p>
    <w:bookmarkEnd w:id="219"/>
    <w:p w14:paraId="0CAC7268" w14:textId="77777777" w:rsidR="00983B8D" w:rsidRPr="00321AB3"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 xml:space="preserve">Wykonawca może naliczyć Zamawiającemu karę umowną: </w:t>
      </w:r>
    </w:p>
    <w:p w14:paraId="4EADAAB7" w14:textId="77777777" w:rsidR="00983B8D" w:rsidRPr="00321AB3" w:rsidRDefault="00983B8D" w:rsidP="00D53F9C">
      <w:pPr>
        <w:numPr>
          <w:ilvl w:val="1"/>
          <w:numId w:val="51"/>
        </w:numPr>
        <w:spacing w:after="0" w:line="259" w:lineRule="auto"/>
        <w:jc w:val="both"/>
        <w:rPr>
          <w:rFonts w:ascii="Times New Roman" w:eastAsia="Times New Roman" w:hAnsi="Times New Roman" w:cs="Times New Roman"/>
          <w:lang w:eastAsia="pl-PL"/>
        </w:rPr>
      </w:pPr>
      <w:bookmarkStart w:id="220" w:name="_Hlk148947447"/>
      <w:r w:rsidRPr="00321AB3">
        <w:rPr>
          <w:rFonts w:ascii="Times New Roman" w:eastAsia="Times New Roman" w:hAnsi="Times New Roman" w:cs="Times New Roman"/>
          <w:lang w:eastAsia="pl-PL"/>
        </w:rPr>
        <w:t>za odstąpienie od Umowy w całości przez którąkolwiek ze Stron z winy Zamawiającego - w wysokości 20% wartości netto Umowy, o której mowa w § 3 ust. 1.</w:t>
      </w:r>
    </w:p>
    <w:p w14:paraId="777B0B63" w14:textId="77777777" w:rsidR="00983B8D" w:rsidRPr="00321AB3" w:rsidRDefault="00983B8D" w:rsidP="00D53F9C">
      <w:pPr>
        <w:numPr>
          <w:ilvl w:val="1"/>
          <w:numId w:val="51"/>
        </w:numPr>
        <w:spacing w:after="0" w:line="259" w:lineRule="auto"/>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za odstąpienie od Umowy w części przez którąkolwiek ze Stron z winy Zamawiającego - w wysokości 20% wartości netto niezrealizowanej części Umowy.</w:t>
      </w:r>
      <w:bookmarkEnd w:id="220"/>
    </w:p>
    <w:p w14:paraId="4670DE29" w14:textId="77777777" w:rsidR="00983B8D" w:rsidRPr="00321AB3" w:rsidRDefault="00983B8D" w:rsidP="00D53F9C">
      <w:pPr>
        <w:numPr>
          <w:ilvl w:val="0"/>
          <w:numId w:val="51"/>
        </w:numPr>
        <w:spacing w:after="0" w:line="259" w:lineRule="auto"/>
        <w:ind w:hanging="357"/>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 xml:space="preserve">Kary umowne podlegają kumulacji, w tym kara umowna za odstąpienie w części lub wypowiedzenie Umowy z innymi karami umownymi, przy czym łączna maksymalna wartość kar umownych przysługujących Zamawiającemu nie przekroczy </w:t>
      </w:r>
      <w:r w:rsidR="00296AAB" w:rsidRPr="00321AB3">
        <w:rPr>
          <w:rFonts w:ascii="Times New Roman" w:eastAsia="Times New Roman" w:hAnsi="Times New Roman" w:cs="Times New Roman"/>
          <w:lang w:eastAsia="pl-PL"/>
        </w:rPr>
        <w:t>50 %</w:t>
      </w:r>
      <w:r w:rsidRPr="00321AB3">
        <w:rPr>
          <w:rFonts w:ascii="Times New Roman" w:eastAsia="Times New Roman" w:hAnsi="Times New Roman" w:cs="Times New Roman"/>
          <w:lang w:eastAsia="pl-PL"/>
        </w:rPr>
        <w:t xml:space="preserve"> wartości Umowy netto, o której mowa w § 3 ust.1.</w:t>
      </w:r>
    </w:p>
    <w:p w14:paraId="730794D9" w14:textId="77777777" w:rsidR="00983B8D" w:rsidRPr="00983B8D" w:rsidRDefault="00983B8D" w:rsidP="00D53F9C">
      <w:pPr>
        <w:numPr>
          <w:ilvl w:val="0"/>
          <w:numId w:val="51"/>
        </w:numPr>
        <w:spacing w:after="0" w:line="259" w:lineRule="auto"/>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Termin płatności noty księgowej wystawionej tytułem kar umownych wynos</w:t>
      </w:r>
      <w:r w:rsidRPr="00983B8D">
        <w:rPr>
          <w:rFonts w:ascii="Times New Roman" w:eastAsia="Times New Roman" w:hAnsi="Times New Roman" w:cs="Times New Roman"/>
          <w:lang w:eastAsia="pl-PL"/>
        </w:rPr>
        <w:t>i 30 dni od dnia wystawienia noty.</w:t>
      </w:r>
    </w:p>
    <w:p w14:paraId="04E62D64" w14:textId="77777777" w:rsidR="00983B8D" w:rsidRPr="00983B8D" w:rsidRDefault="00983B8D" w:rsidP="00D53F9C">
      <w:pPr>
        <w:numPr>
          <w:ilvl w:val="0"/>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potrącić naliczone kary umowne z wynagrodzenia przysługującego Wykonawcy, na co Wykonawca wyraża zgodę.</w:t>
      </w:r>
    </w:p>
    <w:p w14:paraId="0D67FFD1" w14:textId="77777777" w:rsidR="00983B8D" w:rsidRPr="00983B8D" w:rsidRDefault="00983B8D" w:rsidP="00D53F9C">
      <w:pPr>
        <w:numPr>
          <w:ilvl w:val="0"/>
          <w:numId w:val="5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1"/>
      <w:bookmarkEnd w:id="218"/>
    </w:p>
    <w:p w14:paraId="69CDA806"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1" w:name="_Toc83291685"/>
      <w:bookmarkStart w:id="222" w:name="_Toc106095873"/>
      <w:bookmarkStart w:id="223" w:name="_Toc106096313"/>
      <w:bookmarkStart w:id="224" w:name="_Toc106096417"/>
      <w:bookmarkStart w:id="225" w:name="_Toc148612311"/>
      <w:r w:rsidRPr="00983B8D">
        <w:rPr>
          <w:rFonts w:ascii="Times New Roman" w:eastAsia="Times New Roman" w:hAnsi="Times New Roman" w:cs="Times New Roman"/>
          <w:b/>
          <w:bCs/>
          <w:sz w:val="24"/>
          <w:szCs w:val="24"/>
          <w:lang w:eastAsia="pl-PL"/>
        </w:rPr>
        <w:lastRenderedPageBreak/>
        <w:t>§ 14. Rozwiązanie, odstąpienie lub wypowiedzenie Umowy</w:t>
      </w:r>
      <w:bookmarkEnd w:id="221"/>
      <w:bookmarkEnd w:id="222"/>
      <w:bookmarkEnd w:id="223"/>
      <w:bookmarkEnd w:id="224"/>
      <w:bookmarkEnd w:id="225"/>
    </w:p>
    <w:p w14:paraId="11B3E9BD" w14:textId="77777777"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bookmarkStart w:id="226" w:name="_Hlk146784907"/>
      <w:r w:rsidRPr="00983B8D">
        <w:rPr>
          <w:rFonts w:ascii="Times New Roman" w:eastAsia="Times New Roman" w:hAnsi="Times New Roman" w:cs="Times New Roman"/>
          <w:lang w:eastAsia="pl-PL"/>
        </w:rPr>
        <w:t>Strony mogą rozwiązać Umowę na mocy porozumienia Stron.</w:t>
      </w:r>
    </w:p>
    <w:p w14:paraId="3E1ABF4B" w14:textId="77777777" w:rsidR="00983B8D" w:rsidRPr="00321AB3"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 xml:space="preserve">Zamawiający, wedle swego wyboru, może odstąpić od Umowy (ex tunc – wstecz) </w:t>
      </w:r>
      <w:bookmarkStart w:id="227" w:name="_Hlk144467170"/>
      <w:r w:rsidRPr="00321AB3">
        <w:rPr>
          <w:rFonts w:ascii="Times New Roman" w:eastAsia="Times New Roman" w:hAnsi="Times New Roman" w:cs="Times New Roman"/>
          <w:lang w:eastAsia="pl-PL"/>
        </w:rPr>
        <w:t>w całości lub części</w:t>
      </w:r>
      <w:bookmarkEnd w:id="227"/>
      <w:r w:rsidRPr="00321AB3">
        <w:rPr>
          <w:rFonts w:ascii="Times New Roman" w:eastAsia="Times New Roman" w:hAnsi="Times New Roman" w:cs="Times New Roman"/>
          <w:lang w:eastAsia="pl-PL"/>
        </w:rPr>
        <w:t xml:space="preserve"> lub wypowiedzieć Umowę (ex nunc – od teraz) w całości lub części, w przypadku:</w:t>
      </w:r>
    </w:p>
    <w:p w14:paraId="23296C9A" w14:textId="77777777" w:rsidR="00983B8D" w:rsidRPr="00321AB3"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wygaśnięcia ubezpieczenia Wykonawcy i nieprzedłużenia ochrony ubezpieczeniowej w okresie realizacji Umowy,</w:t>
      </w:r>
    </w:p>
    <w:p w14:paraId="073806F2" w14:textId="77777777" w:rsidR="00983B8D" w:rsidRPr="00321AB3"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0B6F31D5" w14:textId="77777777" w:rsidR="00983B8D" w:rsidRPr="00321AB3" w:rsidRDefault="00983B8D" w:rsidP="00D53F9C">
      <w:pPr>
        <w:numPr>
          <w:ilvl w:val="1"/>
          <w:numId w:val="52"/>
        </w:numPr>
        <w:spacing w:after="0" w:line="259" w:lineRule="auto"/>
        <w:jc w:val="both"/>
        <w:rPr>
          <w:rFonts w:ascii="Times New Roman" w:eastAsia="Times New Roman" w:hAnsi="Times New Roman" w:cs="Times New Roman"/>
          <w:lang w:eastAsia="pl-PL"/>
        </w:rPr>
      </w:pPr>
      <w:bookmarkStart w:id="228" w:name="_Hlk82757104"/>
      <w:r w:rsidRPr="00321AB3">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8"/>
    <w:p w14:paraId="43D76988" w14:textId="77777777" w:rsidR="00983B8D" w:rsidRPr="00321AB3" w:rsidRDefault="00983B8D" w:rsidP="00D53F9C">
      <w:pPr>
        <w:numPr>
          <w:ilvl w:val="1"/>
          <w:numId w:val="52"/>
        </w:numPr>
        <w:spacing w:after="0" w:line="259" w:lineRule="auto"/>
        <w:ind w:hanging="357"/>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wykonywania Umowy w sposób zagrażający zdrowiu lub życiu pracowników Wykonawcy, Zamawiającego lub innych podmiotów lub osób wykonujących prace na terenie zakładu Zamawiającego,</w:t>
      </w:r>
    </w:p>
    <w:p w14:paraId="39F8663D" w14:textId="77777777" w:rsidR="00983B8D" w:rsidRPr="00321AB3" w:rsidRDefault="00983B8D" w:rsidP="00D53F9C">
      <w:pPr>
        <w:numPr>
          <w:ilvl w:val="1"/>
          <w:numId w:val="52"/>
        </w:numPr>
        <w:spacing w:after="0" w:line="259" w:lineRule="auto"/>
        <w:ind w:hanging="357"/>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innego niż określone powyżej nienależytego wykonywania Umowy, w szczególności:</w:t>
      </w:r>
    </w:p>
    <w:p w14:paraId="09771837" w14:textId="77777777" w:rsidR="00983B8D" w:rsidRPr="00321AB3" w:rsidRDefault="00983B8D" w:rsidP="00D53F9C">
      <w:pPr>
        <w:numPr>
          <w:ilvl w:val="2"/>
          <w:numId w:val="52"/>
        </w:numPr>
        <w:spacing w:after="0" w:line="259" w:lineRule="auto"/>
        <w:ind w:hanging="357"/>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 xml:space="preserve">wykonywania Umowy w sposób skutkujący szkodą w mieniu Zamawiającego, </w:t>
      </w:r>
    </w:p>
    <w:p w14:paraId="38E8B898" w14:textId="77777777" w:rsidR="00983B8D" w:rsidRPr="00321AB3" w:rsidRDefault="00983B8D" w:rsidP="00D53F9C">
      <w:pPr>
        <w:numPr>
          <w:ilvl w:val="2"/>
          <w:numId w:val="52"/>
        </w:numPr>
        <w:spacing w:after="0" w:line="259" w:lineRule="auto"/>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14:paraId="52FE650D" w14:textId="77777777" w:rsidR="00983B8D" w:rsidRPr="00321AB3" w:rsidRDefault="00983B8D" w:rsidP="00D53F9C">
      <w:pPr>
        <w:numPr>
          <w:ilvl w:val="2"/>
          <w:numId w:val="52"/>
        </w:numPr>
        <w:spacing w:after="0" w:line="259" w:lineRule="auto"/>
        <w:ind w:hanging="357"/>
        <w:jc w:val="both"/>
        <w:rPr>
          <w:rFonts w:ascii="Times New Roman" w:eastAsia="Times New Roman" w:hAnsi="Times New Roman" w:cs="Times New Roman"/>
          <w:lang w:eastAsia="pl-PL"/>
        </w:rPr>
      </w:pPr>
      <w:bookmarkStart w:id="229" w:name="_Hlk82757146"/>
      <w:r w:rsidRPr="00321AB3">
        <w:rPr>
          <w:rFonts w:ascii="Times New Roman" w:eastAsia="Times New Roman" w:hAnsi="Times New Roman" w:cs="Times New Roman"/>
          <w:lang w:eastAsia="pl-PL"/>
        </w:rPr>
        <w:t>wykonywania Umowy w sposób niezgodny z przepisami prawa powszechnie obowiązującego lub regulacjami wewnętrznymi Zamawiającego, do których przestrzegania został zobowiązany Wykonawca</w:t>
      </w:r>
      <w:bookmarkEnd w:id="229"/>
      <w:r w:rsidRPr="00321AB3">
        <w:rPr>
          <w:rFonts w:ascii="Times New Roman" w:eastAsia="Times New Roman" w:hAnsi="Times New Roman" w:cs="Times New Roman"/>
          <w:lang w:eastAsia="pl-PL"/>
        </w:rPr>
        <w:t>,</w:t>
      </w:r>
    </w:p>
    <w:p w14:paraId="047788A8" w14:textId="77777777" w:rsidR="00983B8D" w:rsidRPr="00321AB3" w:rsidRDefault="00983B8D" w:rsidP="00D53F9C">
      <w:pPr>
        <w:numPr>
          <w:ilvl w:val="1"/>
          <w:numId w:val="52"/>
        </w:numPr>
        <w:spacing w:after="0" w:line="259" w:lineRule="auto"/>
        <w:ind w:hanging="357"/>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78C23BD7" w14:textId="77777777" w:rsidR="00983B8D" w:rsidRPr="00321AB3" w:rsidRDefault="00983B8D" w:rsidP="00D53F9C">
      <w:pPr>
        <w:numPr>
          <w:ilvl w:val="1"/>
          <w:numId w:val="52"/>
        </w:numPr>
        <w:spacing w:after="0" w:line="259" w:lineRule="auto"/>
        <w:jc w:val="both"/>
        <w:rPr>
          <w:rFonts w:ascii="Times New Roman" w:eastAsia="Times New Roman" w:hAnsi="Times New Roman" w:cs="Times New Roman"/>
          <w:b/>
          <w:bCs/>
          <w:lang w:eastAsia="pl-PL"/>
        </w:rPr>
      </w:pPr>
      <w:r w:rsidRPr="00321AB3">
        <w:rPr>
          <w:rFonts w:ascii="Times New Roman" w:eastAsia="Times New Roman" w:hAnsi="Times New Roman" w:cs="Times New Roman"/>
          <w:lang w:eastAsia="pl-PL"/>
        </w:rPr>
        <w:t>nieprzystąpienia w danym dniu do realizacji zamówienia, przy czym odstąpienie/wypowiedzenie dotyczyć będzie tylko tej części Umowy,</w:t>
      </w:r>
    </w:p>
    <w:p w14:paraId="4E7EAAC1" w14:textId="77777777" w:rsidR="00983B8D" w:rsidRPr="00E30851"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321AB3">
        <w:rPr>
          <w:rFonts w:ascii="Times New Roman" w:eastAsia="Times New Roman" w:hAnsi="Times New Roman" w:cs="Times New Roman"/>
          <w:lang w:eastAsia="pl-PL"/>
        </w:rPr>
        <w:t xml:space="preserve">otwarcia postępowania likwidacyjnego </w:t>
      </w:r>
      <w:r w:rsidRPr="00E30851">
        <w:rPr>
          <w:rFonts w:ascii="Times New Roman" w:eastAsia="Times New Roman" w:hAnsi="Times New Roman" w:cs="Times New Roman"/>
          <w:lang w:eastAsia="pl-PL"/>
        </w:rPr>
        <w:t>Wykonawcy.</w:t>
      </w:r>
    </w:p>
    <w:p w14:paraId="6C698D7F" w14:textId="77777777" w:rsidR="00983B8D" w:rsidRPr="00E30851" w:rsidRDefault="00983B8D" w:rsidP="00983B8D">
      <w:pPr>
        <w:numPr>
          <w:ilvl w:val="0"/>
          <w:numId w:val="52"/>
        </w:numPr>
        <w:spacing w:after="0" w:line="259" w:lineRule="auto"/>
        <w:ind w:left="357" w:hanging="357"/>
        <w:jc w:val="both"/>
        <w:rPr>
          <w:rFonts w:ascii="Times New Roman" w:eastAsia="Times New Roman" w:hAnsi="Times New Roman" w:cs="Times New Roman"/>
          <w:lang w:eastAsia="pl-PL"/>
        </w:rPr>
      </w:pPr>
      <w:r w:rsidRPr="00E30851">
        <w:rPr>
          <w:rFonts w:ascii="Times New Roman" w:eastAsia="Times New Roman" w:hAnsi="Times New Roman" w:cs="Times New Roman"/>
          <w:lang w:eastAsia="pl-PL"/>
        </w:rPr>
        <w:t xml:space="preserve">W przypadkach, o których mowa w ust. 2 pkt 1) – </w:t>
      </w:r>
      <w:r w:rsidR="00E30851">
        <w:rPr>
          <w:rFonts w:ascii="Times New Roman" w:eastAsia="Times New Roman" w:hAnsi="Times New Roman" w:cs="Times New Roman"/>
          <w:lang w:eastAsia="pl-PL"/>
        </w:rPr>
        <w:t>7</w:t>
      </w:r>
      <w:r w:rsidRPr="00E30851">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Zamawiający przed odstąpieniem lub wypowiedzeniem wezwie pisemnie Wykonawcę do usunięcia naruszeń w wyznaczonym terminie nie krótszym niż 5 dni wskazując naruszenie oraz żądanie jego usunięcia. Bezskuteczny upływ terminu uprawnia Zamawiającego do złożenia </w:t>
      </w:r>
      <w:r w:rsidRPr="00E30851">
        <w:rPr>
          <w:rFonts w:ascii="Times New Roman" w:eastAsia="Times New Roman" w:hAnsi="Times New Roman" w:cs="Times New Roman"/>
          <w:lang w:eastAsia="pl-PL"/>
        </w:rPr>
        <w:t>oświadczenia o odstąpieniu lub wypowiedzeniu.</w:t>
      </w:r>
      <w:bookmarkEnd w:id="226"/>
    </w:p>
    <w:p w14:paraId="286623BE" w14:textId="77777777" w:rsidR="00983B8D" w:rsidRPr="00E30851" w:rsidRDefault="00983B8D" w:rsidP="00D53F9C">
      <w:pPr>
        <w:numPr>
          <w:ilvl w:val="0"/>
          <w:numId w:val="52"/>
        </w:numPr>
        <w:spacing w:after="0" w:line="256" w:lineRule="auto"/>
        <w:jc w:val="both"/>
        <w:rPr>
          <w:rFonts w:ascii="Times New Roman" w:eastAsia="Times New Roman" w:hAnsi="Times New Roman" w:cs="Times New Roman"/>
          <w:lang w:eastAsia="pl-PL"/>
        </w:rPr>
      </w:pPr>
      <w:bookmarkStart w:id="230" w:name="_Hlk146784951"/>
      <w:r w:rsidRPr="00E30851">
        <w:rPr>
          <w:rFonts w:ascii="Times New Roman" w:eastAsia="Times New Roman" w:hAnsi="Times New Roman" w:cs="Times New Roman"/>
          <w:lang w:eastAsia="pl-PL"/>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71760B5C" w14:textId="77777777" w:rsidR="00983B8D" w:rsidRPr="00E30851"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E30851">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589EB25F" w14:textId="77777777"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E30851">
        <w:rPr>
          <w:rFonts w:ascii="Times New Roman" w:eastAsia="Times New Roman" w:hAnsi="Times New Roman" w:cs="Times New Roman"/>
          <w:lang w:eastAsia="pl-PL"/>
        </w:rPr>
        <w:t xml:space="preserve">Odstąpienie od Umowy lub wypowiedzenie Umowy nie wyłącza możliwości żądania przez Zamawiającego kar umownych naliczonych do dnia odstąpienia </w:t>
      </w:r>
      <w:r w:rsidRPr="00983B8D">
        <w:rPr>
          <w:rFonts w:ascii="Times New Roman" w:eastAsia="Times New Roman" w:hAnsi="Times New Roman" w:cs="Times New Roman"/>
          <w:lang w:eastAsia="pl-PL"/>
        </w:rPr>
        <w:t>lub wypowiedzenia Umowy oraz kary umownej zastrzeżonej na wypadek odstąpienia/wypowiedzenia Umowy.</w:t>
      </w:r>
    </w:p>
    <w:p w14:paraId="5B2DBA5B" w14:textId="77777777" w:rsidR="00983B8D" w:rsidRPr="00983B8D" w:rsidRDefault="00983B8D" w:rsidP="00D53F9C">
      <w:pPr>
        <w:numPr>
          <w:ilvl w:val="0"/>
          <w:numId w:val="52"/>
        </w:numPr>
        <w:spacing w:after="0" w:line="259" w:lineRule="auto"/>
        <w:jc w:val="both"/>
        <w:rPr>
          <w:rFonts w:ascii="Times New Roman" w:eastAsia="Times New Roman" w:hAnsi="Times New Roman" w:cs="Times New Roman"/>
          <w:lang w:eastAsia="pl-PL"/>
        </w:rPr>
      </w:pPr>
      <w:bookmarkStart w:id="231" w:name="_Hlk156822430"/>
      <w:r w:rsidRPr="00983B8D">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w:t>
      </w:r>
      <w:r w:rsidR="00D665DC">
        <w:rPr>
          <w:rFonts w:ascii="Times New Roman" w:eastAsia="Times New Roman" w:hAnsi="Times New Roman" w:cs="Times New Roman"/>
          <w:lang w:eastAsia="pl-PL"/>
        </w:rPr>
        <w:t>,</w:t>
      </w:r>
      <w:r w:rsidR="00D665DC" w:rsidRPr="00D665DC">
        <w:t xml:space="preserve"> </w:t>
      </w:r>
      <w:r w:rsidR="00D665DC" w:rsidRPr="00D665DC">
        <w:rPr>
          <w:rFonts w:ascii="Times New Roman" w:eastAsia="Times New Roman" w:hAnsi="Times New Roman" w:cs="Times New Roman"/>
          <w:lang w:eastAsia="pl-PL"/>
        </w:rPr>
        <w:t>które zgodnie z Umową miały lub miałyby zastosowanie do okresu, którego dotyczy rozliczenie.</w:t>
      </w:r>
    </w:p>
    <w:bookmarkEnd w:id="231"/>
    <w:p w14:paraId="045318B8" w14:textId="77777777"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Zamawiającemu przysługuje także prawo wypowiedzenia Umowy (ex nunc - od teraz) w całości lub części z zachowaniem okresu wypowiedzenia wynoszącego </w:t>
      </w:r>
      <w:r w:rsidRPr="00672189">
        <w:rPr>
          <w:rFonts w:ascii="Times New Roman" w:eastAsia="Times New Roman" w:hAnsi="Times New Roman" w:cs="Times New Roman"/>
          <w:lang w:eastAsia="pl-PL"/>
        </w:rPr>
        <w:t>30 dni</w:t>
      </w:r>
      <w:r w:rsidRPr="00983B8D">
        <w:rPr>
          <w:rFonts w:ascii="Times New Roman" w:eastAsia="Times New Roman" w:hAnsi="Times New Roman" w:cs="Times New Roman"/>
          <w:lang w:eastAsia="pl-PL"/>
        </w:rPr>
        <w:t>, w przypadku:</w:t>
      </w:r>
    </w:p>
    <w:p w14:paraId="02E7EE4A" w14:textId="77777777" w:rsidR="00983B8D" w:rsidRPr="00983B8D"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6AD3D24" w14:textId="77777777" w:rsidR="00983B8D" w:rsidRPr="00983B8D"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w strukturze organizacyjnej Zamawiającego, skutkującej tym, że świadczenie objęte Umową nie może być zrealizowane,</w:t>
      </w:r>
    </w:p>
    <w:p w14:paraId="0F0F40A9" w14:textId="77777777" w:rsidR="00983B8D" w:rsidRPr="00983B8D" w:rsidRDefault="00983B8D" w:rsidP="00D53F9C">
      <w:pPr>
        <w:numPr>
          <w:ilvl w:val="1"/>
          <w:numId w:val="5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na rynku, na którym działa Zamawiający skutkujących brakiem potrzeby dalszego wykonywania przedmiotu Umowy.</w:t>
      </w:r>
    </w:p>
    <w:p w14:paraId="57304ED0" w14:textId="77777777"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Oświadczenie o odstąpieniu lub wypowiedzeniu Umowy wymaga formy pisemnej pod rygorem nieważności. </w:t>
      </w:r>
    </w:p>
    <w:p w14:paraId="734C5CF9" w14:textId="77777777"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bookmarkStart w:id="232" w:name="_Hlk156822481"/>
      <w:r w:rsidRPr="00983B8D">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w:t>
      </w:r>
      <w:r w:rsidRPr="0056129D">
        <w:rPr>
          <w:rFonts w:ascii="Times New Roman" w:eastAsia="Times New Roman" w:hAnsi="Times New Roman" w:cs="Times New Roman"/>
          <w:lang w:eastAsia="pl-PL"/>
        </w:rPr>
        <w:t xml:space="preserve">) i nierozliczonych </w:t>
      </w:r>
      <w:r w:rsidR="0056129D" w:rsidRPr="0056129D">
        <w:rPr>
          <w:rFonts w:ascii="Times New Roman" w:eastAsia="Times New Roman" w:hAnsi="Times New Roman" w:cs="Times New Roman"/>
          <w:lang w:eastAsia="pl-PL"/>
        </w:rPr>
        <w:t>usług</w:t>
      </w:r>
      <w:r w:rsidRPr="0056129D">
        <w:rPr>
          <w:rFonts w:ascii="Times New Roman" w:eastAsia="Times New Roman" w:hAnsi="Times New Roman" w:cs="Times New Roman"/>
          <w:lang w:eastAsia="pl-PL"/>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56129D" w:rsidRPr="0056129D">
        <w:rPr>
          <w:rFonts w:ascii="Times New Roman" w:eastAsia="Times New Roman" w:hAnsi="Times New Roman" w:cs="Times New Roman"/>
          <w:lang w:eastAsia="pl-PL"/>
        </w:rPr>
        <w:t>usługi</w:t>
      </w:r>
      <w:r w:rsidRPr="0056129D">
        <w:rPr>
          <w:rFonts w:ascii="Times New Roman" w:eastAsia="Times New Roman" w:hAnsi="Times New Roman" w:cs="Times New Roman"/>
          <w:lang w:eastAsia="pl-PL"/>
        </w:rPr>
        <w:t xml:space="preserve">, które </w:t>
      </w:r>
      <w:r w:rsidRPr="00983B8D">
        <w:rPr>
          <w:rFonts w:ascii="Times New Roman" w:eastAsia="Times New Roman" w:hAnsi="Times New Roman" w:cs="Times New Roman"/>
          <w:lang w:eastAsia="pl-PL"/>
        </w:rPr>
        <w:t>nie mogły zostać rozliczone w inny sposób.</w:t>
      </w:r>
      <w:bookmarkEnd w:id="232"/>
    </w:p>
    <w:p w14:paraId="5397AD60" w14:textId="77777777" w:rsidR="00983B8D" w:rsidRPr="00983B8D" w:rsidRDefault="00983B8D" w:rsidP="00D53F9C">
      <w:pPr>
        <w:numPr>
          <w:ilvl w:val="0"/>
          <w:numId w:val="5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14:paraId="7CE30B85"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33" w:name="_Toc64016211"/>
      <w:bookmarkStart w:id="234" w:name="_Toc106095874"/>
      <w:bookmarkStart w:id="235" w:name="_Toc106096314"/>
      <w:bookmarkStart w:id="236" w:name="_Toc106096418"/>
      <w:bookmarkStart w:id="237" w:name="_Toc148612312"/>
      <w:bookmarkStart w:id="238" w:name="_Hlk148332977"/>
      <w:bookmarkStart w:id="239" w:name="_Hlk67826402"/>
      <w:bookmarkEnd w:id="230"/>
      <w:r w:rsidRPr="00983B8D">
        <w:rPr>
          <w:rFonts w:ascii="Times New Roman" w:eastAsia="Times New Roman" w:hAnsi="Times New Roman" w:cs="Times New Roman"/>
          <w:b/>
          <w:bCs/>
          <w:sz w:val="24"/>
          <w:szCs w:val="24"/>
          <w:lang w:eastAsia="pl-PL"/>
        </w:rPr>
        <w:t xml:space="preserve">§ 15. </w:t>
      </w:r>
      <w:bookmarkStart w:id="240" w:name="_Hlk147835254"/>
      <w:r w:rsidRPr="00983B8D">
        <w:rPr>
          <w:rFonts w:ascii="Times New Roman" w:eastAsia="Times New Roman" w:hAnsi="Times New Roman" w:cs="Times New Roman"/>
          <w:b/>
          <w:bCs/>
          <w:sz w:val="24"/>
          <w:szCs w:val="24"/>
          <w:lang w:eastAsia="pl-PL"/>
        </w:rPr>
        <w:t>Zmiany Umowy</w:t>
      </w:r>
      <w:bookmarkEnd w:id="233"/>
      <w:bookmarkEnd w:id="234"/>
      <w:bookmarkEnd w:id="235"/>
      <w:bookmarkEnd w:id="236"/>
      <w:bookmarkEnd w:id="237"/>
    </w:p>
    <w:p w14:paraId="2D3DF0BE" w14:textId="77777777" w:rsidR="00983B8D" w:rsidRPr="00983B8D" w:rsidRDefault="00983B8D" w:rsidP="00D53F9C">
      <w:pPr>
        <w:numPr>
          <w:ilvl w:val="0"/>
          <w:numId w:val="69"/>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14:paraId="3C497394" w14:textId="77777777" w:rsidR="00983B8D" w:rsidRPr="00983B8D" w:rsidRDefault="00983B8D" w:rsidP="00D53F9C">
      <w:pPr>
        <w:numPr>
          <w:ilvl w:val="0"/>
          <w:numId w:val="6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dokonania zmian Umowy):  </w:t>
      </w:r>
    </w:p>
    <w:p w14:paraId="68E3C456" w14:textId="77777777" w:rsidR="00983B8D" w:rsidRPr="00983B8D" w:rsidRDefault="00983B8D" w:rsidP="00D53F9C">
      <w:pPr>
        <w:numPr>
          <w:ilvl w:val="1"/>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14:paraId="04F013B4"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930888E"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14:paraId="25F370DA"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073D16B1"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działania organów administracji,</w:t>
      </w:r>
    </w:p>
    <w:p w14:paraId="4D9C4051"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7E5C5038"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spowodowane innymi przyczynami zewnętrznymi niezależnymi od Zamawiającego oraz Wykonawcy skutkującymi niemożliwością realizacji Umowy.;</w:t>
      </w:r>
    </w:p>
    <w:p w14:paraId="367E6AA8"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a) do f) termin realizacji Umowy może ulec wydłużeniu o czas niezbędny do zakończenia realizacji Umowy.</w:t>
      </w:r>
    </w:p>
    <w:p w14:paraId="2ACE81AE"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4F51B119" w14:textId="77777777" w:rsidR="00983B8D" w:rsidRPr="00983B8D" w:rsidRDefault="00983B8D" w:rsidP="00D53F9C">
      <w:pPr>
        <w:numPr>
          <w:ilvl w:val="1"/>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14:paraId="0C03F177"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E530C7E"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23130256" w14:textId="77777777" w:rsidR="00983B8D" w:rsidRPr="00983B8D" w:rsidRDefault="00705D1A" w:rsidP="00983B8D">
      <w:pPr>
        <w:spacing w:after="0" w:line="259"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obniżenia cen jednostkowych </w:t>
      </w:r>
      <w:r w:rsidR="00983B8D" w:rsidRPr="00983B8D">
        <w:rPr>
          <w:rFonts w:ascii="Times New Roman" w:eastAsia="Times New Roman" w:hAnsi="Times New Roman" w:cs="Times New Roman"/>
          <w:lang w:eastAsia="pl-PL"/>
        </w:rPr>
        <w:t>lub wartości Umowy</w:t>
      </w:r>
    </w:p>
    <w:p w14:paraId="2B4D5870"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14:paraId="51468732" w14:textId="77777777" w:rsidR="00983B8D" w:rsidRPr="00983B8D" w:rsidRDefault="00983B8D" w:rsidP="00D53F9C">
      <w:pPr>
        <w:numPr>
          <w:ilvl w:val="2"/>
          <w:numId w:val="69"/>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dostosowanie do wymagań wynikających ze zmian przepisów prawa powszechnie obowiązującego,</w:t>
      </w:r>
    </w:p>
    <w:p w14:paraId="19BD6015" w14:textId="77777777" w:rsidR="00983B8D" w:rsidRPr="00983B8D" w:rsidRDefault="00983B8D" w:rsidP="00D53F9C">
      <w:pPr>
        <w:numPr>
          <w:ilvl w:val="2"/>
          <w:numId w:val="69"/>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14:paraId="111BD415" w14:textId="77777777" w:rsidR="00983B8D" w:rsidRPr="00983B8D" w:rsidRDefault="00983B8D" w:rsidP="00D53F9C">
      <w:pPr>
        <w:numPr>
          <w:ilvl w:val="2"/>
          <w:numId w:val="69"/>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73A3E3EC" w14:textId="77777777" w:rsidR="00983B8D" w:rsidRPr="00983B8D" w:rsidRDefault="00983B8D" w:rsidP="00D53F9C">
      <w:pPr>
        <w:numPr>
          <w:ilvl w:val="2"/>
          <w:numId w:val="69"/>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14:paraId="716BBAB6"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4CE6BA33" w14:textId="77777777" w:rsidR="004B12B0"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będące następstwem okoliczności leżących po stronie </w:t>
      </w:r>
      <w:r w:rsidR="004B12B0">
        <w:rPr>
          <w:rFonts w:ascii="Times New Roman" w:eastAsia="Times New Roman" w:hAnsi="Times New Roman" w:cs="Times New Roman"/>
          <w:lang w:eastAsia="pl-PL"/>
        </w:rPr>
        <w:t>Zamawiającego, w szczególności:</w:t>
      </w:r>
    </w:p>
    <w:p w14:paraId="4A820786" w14:textId="77777777" w:rsidR="00983B8D" w:rsidRDefault="004B12B0" w:rsidP="004B12B0">
      <w:pPr>
        <w:spacing w:after="0" w:line="259"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983B8D" w:rsidRPr="00983B8D">
        <w:rPr>
          <w:rFonts w:ascii="Times New Roman" w:eastAsia="Times New Roman" w:hAnsi="Times New Roman" w:cs="Times New Roman"/>
          <w:lang w:eastAsia="pl-PL"/>
        </w:rPr>
        <w:t>wstrzymanie realizacji Umowy przez Zamawiającego ze względów technologicznych, organizacyjnych i ekonomicznych,</w:t>
      </w:r>
    </w:p>
    <w:p w14:paraId="79678714" w14:textId="77777777" w:rsidR="004B12B0" w:rsidRPr="00983B8D" w:rsidRDefault="004B12B0" w:rsidP="004B12B0">
      <w:pPr>
        <w:spacing w:after="0" w:line="259"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4B12B0">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 xml:space="preserve">w związku ze zmianami organizacyjnymi w Spółce (zmiana nie wymaga formy aneksu.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O przeprowadzonej zmianie wymagane jest pisemne powi</w:t>
      </w:r>
      <w:r>
        <w:rPr>
          <w:rFonts w:ascii="Times New Roman" w:eastAsia="Times New Roman" w:hAnsi="Times New Roman" w:cs="Times New Roman"/>
          <w:lang w:eastAsia="pl-PL"/>
        </w:rPr>
        <w:t>adomienie drugiej strony Umowy).</w:t>
      </w:r>
    </w:p>
    <w:p w14:paraId="13B5FD95" w14:textId="77777777" w:rsidR="00983B8D" w:rsidRPr="00983B8D" w:rsidRDefault="00983B8D" w:rsidP="00D53F9C">
      <w:pPr>
        <w:numPr>
          <w:ilvl w:val="2"/>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w:t>
      </w:r>
      <w:r w:rsidR="00E84134">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o których mowa w lit. b), d</w:t>
      </w:r>
      <w:r w:rsidR="00E84134">
        <w:rPr>
          <w:rFonts w:ascii="Times New Roman" w:eastAsia="Times New Roman" w:hAnsi="Times New Roman" w:cs="Times New Roman"/>
          <w:lang w:eastAsia="pl-PL"/>
        </w:rPr>
        <w:t xml:space="preserve">), f), </w:t>
      </w:r>
      <w:r w:rsidRPr="00983B8D">
        <w:rPr>
          <w:rFonts w:ascii="Times New Roman" w:eastAsia="Times New Roman" w:hAnsi="Times New Roman" w:cs="Times New Roman"/>
          <w:lang w:eastAsia="pl-PL"/>
        </w:rPr>
        <w:t>g)</w:t>
      </w:r>
      <w:r w:rsidR="00E84134">
        <w:rPr>
          <w:rFonts w:ascii="Times New Roman" w:eastAsia="Times New Roman" w:hAnsi="Times New Roman" w:cs="Times New Roman"/>
          <w:lang w:eastAsia="pl-PL"/>
        </w:rPr>
        <w:t xml:space="preserve"> i h) tiret 2</w:t>
      </w:r>
      <w:r w:rsidRPr="00983B8D">
        <w:rPr>
          <w:rFonts w:ascii="Times New Roman" w:eastAsia="Times New Roman" w:hAnsi="Times New Roman" w:cs="Times New Roman"/>
          <w:lang w:eastAsia="pl-PL"/>
        </w:rPr>
        <w:t xml:space="preserve"> nie mogą prowadzić do zwiększenia wynagrodzenia Wykonawcy. Zmiany</w:t>
      </w:r>
      <w:r w:rsidR="00E84134">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o których mowa w lit a), c), e) i h) </w:t>
      </w:r>
      <w:r w:rsidR="00E84134">
        <w:rPr>
          <w:rFonts w:ascii="Times New Roman" w:eastAsia="Times New Roman" w:hAnsi="Times New Roman" w:cs="Times New Roman"/>
          <w:lang w:eastAsia="pl-PL"/>
        </w:rPr>
        <w:t xml:space="preserve">tiret 1 </w:t>
      </w:r>
      <w:r w:rsidRPr="00983B8D">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47CE0596" w14:textId="77777777" w:rsidR="00983B8D" w:rsidRPr="00983B8D" w:rsidRDefault="00983B8D" w:rsidP="00D53F9C">
      <w:pPr>
        <w:numPr>
          <w:ilvl w:val="1"/>
          <w:numId w:val="6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zakresu rzeczowego i finansowego Umowy:</w:t>
      </w:r>
    </w:p>
    <w:p w14:paraId="45B917C5" w14:textId="77777777" w:rsidR="00AC5A11" w:rsidRDefault="00983B8D" w:rsidP="00AC5A11">
      <w:pPr>
        <w:numPr>
          <w:ilvl w:val="0"/>
          <w:numId w:val="83"/>
        </w:numPr>
        <w:spacing w:after="0" w:line="259" w:lineRule="auto"/>
        <w:ind w:left="1134" w:hanging="425"/>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w:t>
      </w:r>
      <w:bookmarkStart w:id="241" w:name="_Hlk147848467"/>
      <w:r w:rsidRPr="00983B8D">
        <w:rPr>
          <w:rFonts w:ascii="Times New Roman" w:eastAsia="Times New Roman" w:hAnsi="Times New Roman" w:cs="Times New Roman"/>
          <w:lang w:eastAsia="pl-PL"/>
        </w:rPr>
        <w:t xml:space="preserve">, </w:t>
      </w:r>
      <w:bookmarkEnd w:id="241"/>
      <w:r w:rsidRPr="00983B8D">
        <w:rPr>
          <w:rFonts w:ascii="Times New Roman" w:eastAsia="Times New Roman" w:hAnsi="Times New Roman" w:cs="Times New Roman"/>
          <w:lang w:eastAsia="pl-PL"/>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68D1B6F5" w14:textId="77777777" w:rsidR="00983B8D" w:rsidRPr="00AC5A11" w:rsidRDefault="00AC5A11" w:rsidP="00AC5A11">
      <w:pPr>
        <w:numPr>
          <w:ilvl w:val="0"/>
          <w:numId w:val="83"/>
        </w:numPr>
        <w:spacing w:after="0" w:line="259" w:lineRule="auto"/>
        <w:ind w:left="1134" w:hanging="425"/>
        <w:contextualSpacing/>
        <w:jc w:val="both"/>
        <w:rPr>
          <w:rFonts w:ascii="Times New Roman" w:eastAsia="Times New Roman" w:hAnsi="Times New Roman" w:cs="Times New Roman"/>
          <w:lang w:eastAsia="pl-PL"/>
        </w:rPr>
      </w:pPr>
      <w:r w:rsidRPr="00AC5A11">
        <w:rPr>
          <w:rFonts w:ascii="Times New Roman" w:eastAsia="Times New Roman" w:hAnsi="Times New Roman" w:cs="Times New Roman"/>
          <w:lang w:eastAsia="pl-PL"/>
        </w:rPr>
        <w:t xml:space="preserve">Zamawiający dopuszcza ograniczenie zakresu rzeczowego Umowy oraz skrócenie okresu jej obowiązywania, w związku z procesem likwidacji kopalni, zakładu lub innej jednostki organizacyjnej Zamawiającego, na rzecz której realizowana jest Umowa, albo </w:t>
      </w:r>
      <w:r w:rsidRPr="00AC5A11">
        <w:rPr>
          <w:rFonts w:ascii="Times New Roman" w:eastAsia="Times New Roman" w:hAnsi="Times New Roman" w:cs="Times New Roman"/>
          <w:lang w:eastAsia="pl-PL"/>
        </w:rPr>
        <w:lastRenderedPageBreak/>
        <w:t>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w:t>
      </w:r>
      <w:r w:rsidR="00D93BDD">
        <w:rPr>
          <w:rFonts w:ascii="Times New Roman" w:eastAsia="Times New Roman" w:hAnsi="Times New Roman" w:cs="Times New Roman"/>
          <w:lang w:eastAsia="pl-PL"/>
        </w:rPr>
        <w:t>1</w:t>
      </w:r>
      <w:r w:rsidRPr="00AC5A11">
        <w:rPr>
          <w:rFonts w:ascii="Times New Roman" w:eastAsia="Times New Roman" w:hAnsi="Times New Roman" w:cs="Times New Roman"/>
          <w:lang w:eastAsia="pl-PL"/>
        </w:rPr>
        <w:t xml:space="preserve"> Umowy.</w:t>
      </w:r>
    </w:p>
    <w:p w14:paraId="5064BF67" w14:textId="77777777" w:rsidR="00983B8D" w:rsidRPr="00983B8D" w:rsidRDefault="00983B8D" w:rsidP="00D53F9C">
      <w:pPr>
        <w:numPr>
          <w:ilvl w:val="0"/>
          <w:numId w:val="46"/>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U</w:t>
      </w:r>
      <w:r w:rsidR="00AE1911">
        <w:rPr>
          <w:rFonts w:ascii="Times New Roman" w:eastAsia="Times New Roman" w:hAnsi="Times New Roman" w:cs="Times New Roman"/>
          <w:lang w:eastAsia="pl-PL"/>
        </w:rPr>
        <w:t>mowy nie</w:t>
      </w:r>
      <w:r w:rsidRPr="00983B8D">
        <w:rPr>
          <w:rFonts w:ascii="Times New Roman" w:eastAsia="Times New Roman" w:hAnsi="Times New Roman" w:cs="Times New Roman"/>
          <w:lang w:eastAsia="pl-PL"/>
        </w:rPr>
        <w:t>wymagające formy aneksu:</w:t>
      </w:r>
    </w:p>
    <w:p w14:paraId="440FA98F" w14:textId="77777777" w:rsidR="00983B8D" w:rsidRPr="00983B8D" w:rsidRDefault="00983B8D" w:rsidP="00D53F9C">
      <w:pPr>
        <w:numPr>
          <w:ilvl w:val="0"/>
          <w:numId w:val="65"/>
        </w:numPr>
        <w:spacing w:after="0" w:line="259" w:lineRule="auto"/>
        <w:contextualSpacing/>
        <w:jc w:val="both"/>
        <w:rPr>
          <w:rFonts w:ascii="Times New Roman" w:eastAsia="Times New Roman" w:hAnsi="Times New Roman" w:cs="Times New Roman"/>
          <w:lang w:eastAsia="pl-PL"/>
        </w:rPr>
      </w:pPr>
      <w:bookmarkStart w:id="242" w:name="_Hlk147848517"/>
      <w:r w:rsidRPr="00983B8D">
        <w:rPr>
          <w:rFonts w:ascii="Times New Roman" w:eastAsia="Times New Roman" w:hAnsi="Times New Roman" w:cs="Times New Roman"/>
          <w:lang w:eastAsia="pl-PL"/>
        </w:rPr>
        <w:t xml:space="preserve">zmiana zasad dokonywania odbiorów świadczonych usług, o której mowa w </w:t>
      </w:r>
      <w:bookmarkStart w:id="243" w:name="_Hlk148344566"/>
      <w:r w:rsidRPr="00983B8D">
        <w:rPr>
          <w:rFonts w:ascii="Times New Roman" w:eastAsia="Times New Roman" w:hAnsi="Times New Roman" w:cs="Times New Roman"/>
          <w:lang w:eastAsia="pl-PL"/>
        </w:rPr>
        <w:t xml:space="preserve">§15 </w:t>
      </w:r>
      <w:bookmarkEnd w:id="243"/>
      <w:r w:rsidRPr="00983B8D">
        <w:rPr>
          <w:rFonts w:ascii="Times New Roman" w:eastAsia="Times New Roman" w:hAnsi="Times New Roman" w:cs="Times New Roman"/>
          <w:lang w:eastAsia="pl-PL"/>
        </w:rPr>
        <w:t>ust. 2 pkt 2) lit. f),</w:t>
      </w:r>
    </w:p>
    <w:bookmarkEnd w:id="242"/>
    <w:p w14:paraId="27E8B64E" w14:textId="77777777" w:rsidR="00983B8D" w:rsidRDefault="00983B8D" w:rsidP="00D53F9C">
      <w:pPr>
        <w:numPr>
          <w:ilvl w:val="0"/>
          <w:numId w:val="65"/>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o której mowa w (§15 ust. 2 pkt 2) lit. g),</w:t>
      </w:r>
    </w:p>
    <w:p w14:paraId="25A6A2A2" w14:textId="77777777" w:rsidR="001139E9" w:rsidRPr="00983B8D" w:rsidRDefault="001139E9" w:rsidP="001139E9">
      <w:pPr>
        <w:numPr>
          <w:ilvl w:val="0"/>
          <w:numId w:val="65"/>
        </w:numPr>
        <w:spacing w:after="0" w:line="259" w:lineRule="auto"/>
        <w:contextualSpacing/>
        <w:jc w:val="both"/>
        <w:rPr>
          <w:rFonts w:ascii="Times New Roman" w:eastAsia="Times New Roman" w:hAnsi="Times New Roman" w:cs="Times New Roman"/>
          <w:lang w:eastAsia="pl-PL"/>
        </w:rPr>
      </w:pPr>
      <w:r w:rsidRPr="001139E9">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1139E9">
        <w:rPr>
          <w:rFonts w:ascii="Times New Roman" w:eastAsia="Times New Roman" w:hAnsi="Times New Roman" w:cs="Times New Roman"/>
          <w:lang w:eastAsia="pl-PL"/>
        </w:rPr>
        <w:t>w związku ze zmianami organizacyjnymi w Spółce, o której mowa §15 ust. 2 pkt 2) lit. h) tiret 2,</w:t>
      </w:r>
    </w:p>
    <w:p w14:paraId="04B9E198" w14:textId="77777777" w:rsidR="00983B8D" w:rsidRPr="00983B8D" w:rsidRDefault="00983B8D" w:rsidP="00D53F9C">
      <w:pPr>
        <w:numPr>
          <w:ilvl w:val="0"/>
          <w:numId w:val="65"/>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lub w</w:t>
      </w:r>
      <w:r w:rsidR="00AE1911">
        <w:rPr>
          <w:rFonts w:ascii="Times New Roman" w:eastAsia="Times New Roman" w:hAnsi="Times New Roman" w:cs="Times New Roman"/>
          <w:lang w:eastAsia="pl-PL"/>
        </w:rPr>
        <w:t>prowadzenie nowego Podwykonawcy</w:t>
      </w:r>
      <w:r w:rsidRPr="00983B8D">
        <w:rPr>
          <w:rFonts w:ascii="Times New Roman" w:eastAsia="Times New Roman" w:hAnsi="Times New Roman" w:cs="Times New Roman"/>
          <w:lang w:eastAsia="pl-PL"/>
        </w:rPr>
        <w:t xml:space="preserve"> (§10 ust. 13),</w:t>
      </w:r>
    </w:p>
    <w:p w14:paraId="6A10354B" w14:textId="77777777" w:rsidR="00983B8D" w:rsidRPr="00983B8D" w:rsidRDefault="00983B8D" w:rsidP="00D53F9C">
      <w:pPr>
        <w:numPr>
          <w:ilvl w:val="0"/>
          <w:numId w:val="65"/>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(§11 ust. 3),</w:t>
      </w:r>
    </w:p>
    <w:p w14:paraId="0AD97D7A" w14:textId="77777777" w:rsidR="00983B8D" w:rsidRPr="001139E9" w:rsidRDefault="00983B8D" w:rsidP="00D53F9C">
      <w:pPr>
        <w:numPr>
          <w:ilvl w:val="0"/>
          <w:numId w:val="65"/>
        </w:numPr>
        <w:spacing w:after="0" w:line="259" w:lineRule="auto"/>
        <w:contextualSpacing/>
        <w:jc w:val="both"/>
        <w:rPr>
          <w:rFonts w:ascii="Times New Roman" w:eastAsia="Times New Roman" w:hAnsi="Times New Roman" w:cs="Times New Roman"/>
          <w:i/>
          <w:iCs/>
          <w:lang w:eastAsia="pl-PL"/>
        </w:rPr>
      </w:pPr>
      <w:r w:rsidRPr="00983B8D">
        <w:rPr>
          <w:rFonts w:ascii="Times New Roman" w:eastAsia="Times New Roman" w:hAnsi="Times New Roman" w:cs="Times New Roman"/>
          <w:lang w:eastAsia="pl-PL"/>
        </w:rPr>
        <w:t>zmiana terminu realizacji w związku z wystąpieniem siły wyższej, wg zasad określonych w §21 ust.</w:t>
      </w:r>
      <w:r w:rsidR="001139E9">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4</w:t>
      </w:r>
      <w:bookmarkEnd w:id="238"/>
      <w:bookmarkEnd w:id="240"/>
      <w:r w:rsidR="001139E9">
        <w:rPr>
          <w:rFonts w:ascii="Times New Roman" w:eastAsia="Times New Roman" w:hAnsi="Times New Roman" w:cs="Times New Roman"/>
          <w:lang w:eastAsia="pl-PL"/>
        </w:rPr>
        <w:t>,</w:t>
      </w:r>
    </w:p>
    <w:p w14:paraId="54AF7521" w14:textId="77777777" w:rsidR="001139E9" w:rsidRPr="001139E9" w:rsidRDefault="001139E9" w:rsidP="001139E9">
      <w:pPr>
        <w:numPr>
          <w:ilvl w:val="0"/>
          <w:numId w:val="65"/>
        </w:numPr>
        <w:spacing w:after="0" w:line="259" w:lineRule="auto"/>
        <w:contextualSpacing/>
        <w:jc w:val="both"/>
        <w:rPr>
          <w:rFonts w:ascii="Times New Roman" w:eastAsia="Times New Roman" w:hAnsi="Times New Roman" w:cs="Times New Roman"/>
          <w:iCs/>
          <w:lang w:eastAsia="pl-PL"/>
        </w:rPr>
      </w:pPr>
      <w:r w:rsidRPr="001139E9">
        <w:rPr>
          <w:rFonts w:ascii="Times New Roman" w:eastAsia="Times New Roman" w:hAnsi="Times New Roman" w:cs="Times New Roman"/>
          <w:iCs/>
          <w:lang w:eastAsia="pl-PL"/>
        </w:rPr>
        <w:t>zmniejszenie wynagrodzenia wykonawcy w związku z wypowiedzeniem umowy w części, o którym mowa w §14 ust.</w:t>
      </w:r>
      <w:r w:rsidR="00AB6AE5">
        <w:rPr>
          <w:rFonts w:ascii="Times New Roman" w:eastAsia="Times New Roman" w:hAnsi="Times New Roman" w:cs="Times New Roman"/>
          <w:iCs/>
          <w:lang w:eastAsia="pl-PL"/>
        </w:rPr>
        <w:t xml:space="preserve"> </w:t>
      </w:r>
      <w:r w:rsidRPr="001139E9">
        <w:rPr>
          <w:rFonts w:ascii="Times New Roman" w:eastAsia="Times New Roman" w:hAnsi="Times New Roman" w:cs="Times New Roman"/>
          <w:iCs/>
          <w:lang w:eastAsia="pl-PL"/>
        </w:rPr>
        <w:t>8 pkt 2. Wynagrodzenie zostanie obniżone proporcjonalnie (zgodnie z matematycznymi zasadami zaokrąglania, do pełnych groszy).</w:t>
      </w:r>
    </w:p>
    <w:p w14:paraId="6A2D5B96" w14:textId="77777777" w:rsidR="00983B8D" w:rsidRPr="007744A0" w:rsidRDefault="00983B8D" w:rsidP="00AE1911">
      <w:pPr>
        <w:keepNext/>
        <w:keepLines/>
        <w:spacing w:before="240" w:after="120" w:line="240" w:lineRule="auto"/>
        <w:jc w:val="center"/>
        <w:outlineLvl w:val="1"/>
        <w:rPr>
          <w:rFonts w:ascii="Times New Roman" w:eastAsia="Times New Roman" w:hAnsi="Times New Roman" w:cs="Times New Roman"/>
          <w:b/>
          <w:bCs/>
          <w:i/>
          <w:sz w:val="24"/>
          <w:szCs w:val="24"/>
          <w:lang w:eastAsia="pl-PL"/>
        </w:rPr>
      </w:pPr>
      <w:bookmarkStart w:id="244" w:name="_Toc148612313"/>
      <w:r w:rsidRPr="00983B8D">
        <w:rPr>
          <w:rFonts w:ascii="Times New Roman" w:eastAsia="Times New Roman" w:hAnsi="Times New Roman" w:cs="Times New Roman"/>
          <w:b/>
          <w:bCs/>
          <w:sz w:val="24"/>
          <w:szCs w:val="24"/>
          <w:lang w:eastAsia="pl-PL"/>
        </w:rPr>
        <w:t>§ 16. Waloryzacja</w:t>
      </w:r>
      <w:bookmarkEnd w:id="244"/>
      <w:r w:rsidRPr="00983B8D">
        <w:rPr>
          <w:rFonts w:ascii="Times New Roman" w:eastAsia="Times New Roman" w:hAnsi="Times New Roman" w:cs="Times New Roman"/>
          <w:b/>
          <w:bCs/>
          <w:sz w:val="24"/>
          <w:szCs w:val="24"/>
          <w:lang w:eastAsia="pl-PL"/>
        </w:rPr>
        <w:t xml:space="preserve"> </w:t>
      </w:r>
      <w:r w:rsidR="007744A0">
        <w:rPr>
          <w:rFonts w:ascii="Times New Roman" w:eastAsia="Times New Roman" w:hAnsi="Times New Roman" w:cs="Times New Roman"/>
          <w:b/>
          <w:bCs/>
          <w:i/>
          <w:sz w:val="24"/>
          <w:szCs w:val="24"/>
          <w:lang w:eastAsia="pl-PL"/>
        </w:rPr>
        <w:t>– nie dotyczy</w:t>
      </w:r>
    </w:p>
    <w:p w14:paraId="691F7935"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45" w:name="_Toc64016213"/>
      <w:bookmarkStart w:id="246" w:name="_Toc106095875"/>
      <w:bookmarkStart w:id="247" w:name="_Toc106096315"/>
      <w:bookmarkStart w:id="248" w:name="_Toc106096419"/>
      <w:bookmarkStart w:id="249" w:name="_Toc148612314"/>
      <w:bookmarkStart w:id="250" w:name="_Hlk67826426"/>
      <w:bookmarkEnd w:id="239"/>
      <w:r w:rsidRPr="00983B8D">
        <w:rPr>
          <w:rFonts w:ascii="Times New Roman" w:eastAsia="Times New Roman" w:hAnsi="Times New Roman" w:cs="Times New Roman"/>
          <w:b/>
          <w:bCs/>
          <w:sz w:val="24"/>
          <w:szCs w:val="24"/>
          <w:lang w:eastAsia="pl-PL"/>
        </w:rPr>
        <w:t>§ 17. Ochrona danych osobowych</w:t>
      </w:r>
      <w:bookmarkEnd w:id="245"/>
      <w:bookmarkEnd w:id="246"/>
      <w:bookmarkEnd w:id="247"/>
      <w:bookmarkEnd w:id="248"/>
      <w:bookmarkEnd w:id="249"/>
      <w:r w:rsidRPr="00983B8D">
        <w:rPr>
          <w:rFonts w:ascii="Times New Roman" w:eastAsia="Times New Roman" w:hAnsi="Times New Roman" w:cs="Times New Roman"/>
          <w:b/>
          <w:bCs/>
          <w:sz w:val="24"/>
          <w:szCs w:val="24"/>
          <w:lang w:eastAsia="pl-PL"/>
        </w:rPr>
        <w:t xml:space="preserve"> </w:t>
      </w:r>
    </w:p>
    <w:p w14:paraId="7779DFC9"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Załączniku nr 3 do Umowy.</w:t>
      </w:r>
      <w:bookmarkEnd w:id="250"/>
    </w:p>
    <w:p w14:paraId="198B13B0"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1" w:name="_Toc64016214"/>
      <w:bookmarkStart w:id="252" w:name="_Toc106095876"/>
      <w:bookmarkStart w:id="253" w:name="_Toc106096316"/>
      <w:bookmarkStart w:id="254" w:name="_Toc106096420"/>
      <w:bookmarkStart w:id="255" w:name="_Toc148612315"/>
      <w:r w:rsidRPr="00983B8D">
        <w:rPr>
          <w:rFonts w:ascii="Times New Roman" w:eastAsia="Times New Roman" w:hAnsi="Times New Roman" w:cs="Times New Roman"/>
          <w:b/>
          <w:bCs/>
          <w:sz w:val="24"/>
          <w:szCs w:val="24"/>
          <w:lang w:eastAsia="pl-PL"/>
        </w:rPr>
        <w:t>§ 18. Ochrona tajemnic przedsiębiorcy, zachowanie poufności</w:t>
      </w:r>
      <w:bookmarkEnd w:id="251"/>
      <w:bookmarkEnd w:id="252"/>
      <w:bookmarkEnd w:id="253"/>
      <w:bookmarkEnd w:id="254"/>
      <w:bookmarkEnd w:id="255"/>
      <w:r w:rsidRPr="00983B8D">
        <w:rPr>
          <w:rFonts w:ascii="Times New Roman" w:eastAsia="Times New Roman" w:hAnsi="Times New Roman" w:cs="Times New Roman"/>
          <w:b/>
          <w:bCs/>
          <w:sz w:val="24"/>
          <w:szCs w:val="24"/>
          <w:lang w:eastAsia="pl-PL"/>
        </w:rPr>
        <w:t xml:space="preserve"> </w:t>
      </w:r>
    </w:p>
    <w:p w14:paraId="077F0F8C" w14:textId="77777777"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bookmarkStart w:id="256"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08421B6" w14:textId="77777777"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6631F7">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14:paraId="580E1144" w14:textId="77777777"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EB948DA" w14:textId="77777777"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14:paraId="152CA34C" w14:textId="77777777" w:rsidR="00983B8D" w:rsidRPr="00983B8D" w:rsidRDefault="00983B8D" w:rsidP="00D53F9C">
      <w:pPr>
        <w:numPr>
          <w:ilvl w:val="1"/>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była zgodnie z prawem znana Wykonawcy przed jej ujawnieniem przez Zamawiającego, lub</w:t>
      </w:r>
    </w:p>
    <w:p w14:paraId="6C8154C0" w14:textId="77777777" w:rsidR="00983B8D" w:rsidRPr="00983B8D" w:rsidRDefault="00983B8D" w:rsidP="00D53F9C">
      <w:pPr>
        <w:numPr>
          <w:ilvl w:val="1"/>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389D4828" w14:textId="77777777" w:rsidR="00983B8D" w:rsidRPr="00983B8D" w:rsidRDefault="00983B8D" w:rsidP="00D53F9C">
      <w:pPr>
        <w:numPr>
          <w:ilvl w:val="1"/>
          <w:numId w:val="5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jest powszechnie znana lub została ujawniona publiczne bez naruszenia niniejszej klauzuli poufności. </w:t>
      </w:r>
    </w:p>
    <w:p w14:paraId="04E5EA7F" w14:textId="77777777" w:rsidR="00983B8D" w:rsidRPr="00983B8D" w:rsidRDefault="00983B8D" w:rsidP="00D53F9C">
      <w:pPr>
        <w:numPr>
          <w:ilvl w:val="0"/>
          <w:numId w:val="5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14:paraId="0361B3F3" w14:textId="77777777" w:rsidR="00983B8D" w:rsidRPr="00983B8D" w:rsidRDefault="00983B8D" w:rsidP="00D53F9C">
      <w:pPr>
        <w:numPr>
          <w:ilvl w:val="1"/>
          <w:numId w:val="5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56413264" w14:textId="77777777" w:rsidR="00983B8D" w:rsidRPr="00983B8D" w:rsidRDefault="00983B8D" w:rsidP="00D53F9C">
      <w:pPr>
        <w:numPr>
          <w:ilvl w:val="1"/>
          <w:numId w:val="5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1E36FA40" w14:textId="77777777" w:rsidR="00983B8D" w:rsidRPr="00983B8D" w:rsidRDefault="00983B8D" w:rsidP="00D53F9C">
      <w:pPr>
        <w:numPr>
          <w:ilvl w:val="1"/>
          <w:numId w:val="5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14:paraId="3E2B2D83" w14:textId="77777777"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sytuacjach, o których mowa w ust. 5 pkt 1-2, podmioty które pozyskają informacje, są zobowiązane do zachowania ich poufności.</w:t>
      </w:r>
    </w:p>
    <w:p w14:paraId="197DC047" w14:textId="77777777"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w:t>
      </w:r>
      <w:r w:rsidR="00705D1A">
        <w:rPr>
          <w:rFonts w:ascii="Times New Roman" w:eastAsia="Times New Roman" w:hAnsi="Times New Roman" w:cs="Times New Roman"/>
          <w:lang w:eastAsia="pl-PL"/>
        </w:rPr>
        <w:t>niem ust. 4 i 5</w:t>
      </w:r>
      <w:r w:rsidRPr="00983B8D">
        <w:rPr>
          <w:rFonts w:ascii="Times New Roman" w:eastAsia="Times New Roman" w:hAnsi="Times New Roman" w:cs="Times New Roman"/>
          <w:lang w:eastAsia="pl-PL"/>
        </w:rPr>
        <w:t>.</w:t>
      </w:r>
    </w:p>
    <w:p w14:paraId="0846146D" w14:textId="77777777"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38A48A8" w14:textId="77777777"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B120B34" w14:textId="77777777" w:rsidR="00983B8D" w:rsidRPr="00983B8D" w:rsidRDefault="00983B8D" w:rsidP="00D53F9C">
      <w:pPr>
        <w:numPr>
          <w:ilvl w:val="0"/>
          <w:numId w:val="53"/>
        </w:numPr>
        <w:spacing w:after="0" w:line="259" w:lineRule="auto"/>
        <w:ind w:left="363" w:hanging="357"/>
        <w:jc w:val="both"/>
        <w:rPr>
          <w:rFonts w:ascii="Times New Roman" w:eastAsia="Times New Roman" w:hAnsi="Times New Roman" w:cs="Times New Roman"/>
          <w:lang w:eastAsia="pl-PL"/>
        </w:rPr>
      </w:pPr>
      <w:bookmarkStart w:id="257" w:name="_Hlk146785679"/>
      <w:r w:rsidRPr="00983B8D">
        <w:rPr>
          <w:rFonts w:ascii="Times New Roman" w:eastAsia="Times New Roman" w:hAnsi="Times New Roman" w:cs="Times New Roman"/>
          <w:lang w:eastAsia="pl-PL"/>
        </w:rPr>
        <w:t>Za naruszenie zasady poufności przez Podwykonawców, o których mowa w § 18 ust. 5 pkt 1) Umowy oraz osoby trzecie, o których mowa w § 18 ust. 5 pkt 2 Umowy Wykonawca odpowiada jakby to on dopuścił się naruszenia.</w:t>
      </w:r>
      <w:bookmarkEnd w:id="257"/>
    </w:p>
    <w:p w14:paraId="2E44B03E" w14:textId="77777777" w:rsidR="00983B8D" w:rsidRPr="00983B8D" w:rsidRDefault="00983B8D" w:rsidP="006631F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8" w:name="_Toc64016215"/>
      <w:bookmarkStart w:id="259" w:name="_Toc106095877"/>
      <w:bookmarkStart w:id="260" w:name="_Toc106096317"/>
      <w:bookmarkStart w:id="261" w:name="_Toc106096421"/>
      <w:bookmarkStart w:id="262" w:name="_Toc148612316"/>
      <w:bookmarkEnd w:id="256"/>
      <w:r w:rsidRPr="00983B8D">
        <w:rPr>
          <w:rFonts w:ascii="Times New Roman" w:eastAsia="Times New Roman" w:hAnsi="Times New Roman" w:cs="Times New Roman"/>
          <w:b/>
          <w:bCs/>
          <w:sz w:val="24"/>
          <w:szCs w:val="24"/>
          <w:lang w:eastAsia="pl-PL"/>
        </w:rPr>
        <w:t>§ 19. Zasady etyki</w:t>
      </w:r>
      <w:bookmarkEnd w:id="258"/>
      <w:bookmarkEnd w:id="259"/>
      <w:bookmarkEnd w:id="260"/>
      <w:bookmarkEnd w:id="261"/>
      <w:bookmarkEnd w:id="262"/>
    </w:p>
    <w:p w14:paraId="1C2A1929" w14:textId="77777777" w:rsidR="00983B8D" w:rsidRPr="00983B8D" w:rsidRDefault="00983B8D" w:rsidP="00D53F9C">
      <w:pPr>
        <w:numPr>
          <w:ilvl w:val="0"/>
          <w:numId w:val="54"/>
        </w:numPr>
        <w:spacing w:after="0" w:line="259" w:lineRule="auto"/>
        <w:ind w:hanging="357"/>
        <w:jc w:val="both"/>
        <w:rPr>
          <w:rFonts w:ascii="Times New Roman" w:eastAsia="Times New Roman" w:hAnsi="Times New Roman" w:cs="Times New Roman"/>
          <w:lang w:eastAsia="pl-PL"/>
        </w:rPr>
      </w:pPr>
      <w:bookmarkStart w:id="263" w:name="_Toc106095878"/>
      <w:bookmarkStart w:id="264" w:name="_Toc106096318"/>
      <w:bookmarkStart w:id="265" w:name="_Toc106096422"/>
      <w:bookmarkStart w:id="266" w:name="_Toc148612317"/>
      <w:bookmarkStart w:id="267" w:name="_Hlk105675117"/>
      <w:bookmarkStart w:id="268" w:name="_Hlk67826575"/>
      <w:bookmarkStart w:id="269" w:name="_Toc64016216"/>
      <w:r w:rsidRPr="00983B8D">
        <w:rPr>
          <w:rFonts w:ascii="Times New Roman" w:eastAsia="Times New Roman" w:hAnsi="Times New Roman" w:cs="Times New Roman"/>
          <w:lang w:eastAsia="pl-PL"/>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613FD2F" w14:textId="77777777" w:rsidR="00983B8D" w:rsidRPr="00983B8D" w:rsidRDefault="00983B8D" w:rsidP="00D53F9C">
      <w:pPr>
        <w:numPr>
          <w:ilvl w:val="1"/>
          <w:numId w:val="5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w:t>
      </w:r>
      <w:bookmarkStart w:id="270"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2002 nr 197 poz.1661 z późn. zm.).</w:t>
      </w:r>
      <w:bookmarkEnd w:id="270"/>
    </w:p>
    <w:p w14:paraId="17E4ABE6" w14:textId="77777777" w:rsidR="00983B8D" w:rsidRPr="00983B8D" w:rsidRDefault="00983B8D" w:rsidP="00D53F9C">
      <w:pPr>
        <w:numPr>
          <w:ilvl w:val="1"/>
          <w:numId w:val="5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popełnienia czynów wskazanych w ustawie z dnia 16 kwietnia 1993 roku o zwalczaniu nieuczciwej konkurencji (Dz. U. 1993 nr 47 poz.211. z późn. zm.).</w:t>
      </w:r>
    </w:p>
    <w:p w14:paraId="3AA35665" w14:textId="77777777" w:rsidR="00983B8D" w:rsidRPr="00983B8D" w:rsidRDefault="00983B8D" w:rsidP="00D53F9C">
      <w:pPr>
        <w:numPr>
          <w:ilvl w:val="0"/>
          <w:numId w:val="5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736313E" w14:textId="77777777"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2" w:history="1">
        <w:r w:rsidRPr="00983B8D">
          <w:rPr>
            <w:rFonts w:ascii="Times New Roman" w:eastAsia="Times New Roman" w:hAnsi="Times New Roman" w:cs="Times New Roman"/>
            <w:color w:val="0000FF"/>
            <w:u w:val="single"/>
            <w:lang w:eastAsia="pl-PL"/>
          </w:rPr>
          <w:t>https://www.pgg.pl/strefa-korporacyjna/firma/inne/polityka-antykorupcyjna</w:t>
        </w:r>
      </w:hyperlink>
    </w:p>
    <w:p w14:paraId="650BD51D" w14:textId="77777777" w:rsidR="00983B8D" w:rsidRPr="00983B8D" w:rsidRDefault="0083413D" w:rsidP="00983B8D">
      <w:pPr>
        <w:spacing w:after="0" w:line="259" w:lineRule="auto"/>
        <w:ind w:left="360"/>
        <w:jc w:val="both"/>
        <w:rPr>
          <w:rFonts w:ascii="Times New Roman" w:eastAsia="Times New Roman" w:hAnsi="Times New Roman" w:cs="Times New Roman"/>
          <w:lang w:eastAsia="pl-PL"/>
        </w:rPr>
      </w:pPr>
      <w:hyperlink r:id="rId13" w:history="1">
        <w:r w:rsidR="00983B8D" w:rsidRPr="00983B8D">
          <w:rPr>
            <w:rFonts w:ascii="Times New Roman" w:eastAsia="Times New Roman" w:hAnsi="Times New Roman" w:cs="Times New Roman"/>
            <w:color w:val="0000FF"/>
            <w:u w:val="single"/>
            <w:lang w:eastAsia="pl-PL"/>
          </w:rPr>
          <w:t>https://www.pgg.pl/strefa-korporacyjna/firma/inne/kodeks-dla-partnerow-biznesowych</w:t>
        </w:r>
      </w:hyperlink>
      <w:r w:rsidR="00983B8D" w:rsidRPr="00983B8D">
        <w:rPr>
          <w:rFonts w:ascii="Times New Roman" w:eastAsia="Times New Roman" w:hAnsi="Times New Roman" w:cs="Times New Roman"/>
          <w:lang w:eastAsia="pl-PL"/>
        </w:rPr>
        <w:t xml:space="preserve"> </w:t>
      </w:r>
    </w:p>
    <w:p w14:paraId="11FB9F37" w14:textId="77777777"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Wykonawca oświadcza, że dołoży należytej staranności, aby pracownicy, współpracownicy, podwykonawcy lub osoby, przy pomocy których będzie realizował zamówienie zapoznali się i stosowali wyżej opisane zasady.</w:t>
      </w:r>
    </w:p>
    <w:p w14:paraId="7D17C71C" w14:textId="77777777"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14:paraId="143E7DFA" w14:textId="77777777"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14:paraId="3C739C96" w14:textId="77777777" w:rsidR="00983B8D" w:rsidRPr="00983B8D" w:rsidRDefault="00983B8D" w:rsidP="00D53F9C">
      <w:pPr>
        <w:numPr>
          <w:ilvl w:val="0"/>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zobowiązują się do informowania się wzajemnie o każdym przypadku naruszenia zasad opisanych w niniejszym paragrafie Umowy</w:t>
      </w:r>
    </w:p>
    <w:p w14:paraId="3A4B0C3F"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20. Nadzór wynikający z zarządzania środowiskowego</w:t>
      </w:r>
      <w:bookmarkEnd w:id="263"/>
      <w:bookmarkEnd w:id="264"/>
      <w:bookmarkEnd w:id="265"/>
      <w:bookmarkEnd w:id="266"/>
    </w:p>
    <w:p w14:paraId="6C2199FC"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14:paraId="601D553A" w14:textId="77777777" w:rsidR="00983B8D" w:rsidRPr="00705D1A"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4"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w:t>
      </w:r>
      <w:r w:rsidR="00705D1A">
        <w:rPr>
          <w:rFonts w:ascii="Times New Roman" w:eastAsia="Times New Roman" w:hAnsi="Times New Roman" w:cs="Times New Roman"/>
          <w:lang w:eastAsia="pl-PL"/>
        </w:rPr>
        <w:t>nie Wykonawcy z ww. Instrukcją.</w:t>
      </w:r>
      <w:r w:rsidRPr="007B4264">
        <w:rPr>
          <w:rFonts w:ascii="Times New Roman" w:eastAsia="Times New Roman" w:hAnsi="Times New Roman" w:cs="Times New Roman"/>
          <w:i/>
          <w:iCs/>
          <w:strike/>
          <w:color w:val="FF0000"/>
          <w:lang w:eastAsia="pl-PL"/>
        </w:rPr>
        <w:t xml:space="preserve"> </w:t>
      </w:r>
      <w:bookmarkEnd w:id="267"/>
    </w:p>
    <w:p w14:paraId="605B7580"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1" w:name="_Toc106095879"/>
      <w:bookmarkStart w:id="272" w:name="_Toc106096319"/>
      <w:bookmarkStart w:id="273" w:name="_Toc106096423"/>
      <w:bookmarkStart w:id="274" w:name="_Toc148612318"/>
      <w:bookmarkStart w:id="275" w:name="_Hlk67826617"/>
      <w:bookmarkEnd w:id="268"/>
      <w:r w:rsidRPr="00983B8D">
        <w:rPr>
          <w:rFonts w:ascii="Times New Roman" w:eastAsia="Times New Roman" w:hAnsi="Times New Roman" w:cs="Times New Roman"/>
          <w:b/>
          <w:bCs/>
          <w:sz w:val="24"/>
          <w:szCs w:val="24"/>
          <w:lang w:eastAsia="pl-PL"/>
        </w:rPr>
        <w:t>§ 21. Siła wyższa</w:t>
      </w:r>
      <w:bookmarkEnd w:id="269"/>
      <w:bookmarkEnd w:id="271"/>
      <w:bookmarkEnd w:id="272"/>
      <w:bookmarkEnd w:id="273"/>
      <w:bookmarkEnd w:id="274"/>
    </w:p>
    <w:p w14:paraId="2FB78AC4" w14:textId="77777777" w:rsidR="00983B8D" w:rsidRPr="00983B8D" w:rsidRDefault="00983B8D" w:rsidP="00D53F9C">
      <w:pPr>
        <w:numPr>
          <w:ilvl w:val="0"/>
          <w:numId w:val="5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2F533DD2" w14:textId="77777777" w:rsidR="00983B8D" w:rsidRPr="00983B8D" w:rsidRDefault="00983B8D" w:rsidP="00D53F9C">
      <w:pPr>
        <w:numPr>
          <w:ilvl w:val="0"/>
          <w:numId w:val="5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777791B" w14:textId="77777777" w:rsidR="00983B8D" w:rsidRPr="00983B8D" w:rsidRDefault="00983B8D" w:rsidP="00D53F9C">
      <w:pPr>
        <w:numPr>
          <w:ilvl w:val="1"/>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klęski żywiołowe np. pożar, powódź, trzęsienie ziemi itp.,</w:t>
      </w:r>
    </w:p>
    <w:p w14:paraId="2D6DD627" w14:textId="77777777" w:rsidR="00983B8D" w:rsidRPr="00983B8D" w:rsidRDefault="00983B8D" w:rsidP="00D53F9C">
      <w:pPr>
        <w:numPr>
          <w:ilvl w:val="1"/>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akty władzy państwowej np. stan wojenny, stan wyjątkowy, itp.,</w:t>
      </w:r>
    </w:p>
    <w:p w14:paraId="69BD6BBC" w14:textId="77777777" w:rsidR="00983B8D" w:rsidRPr="00983B8D" w:rsidRDefault="00983B8D" w:rsidP="00D53F9C">
      <w:pPr>
        <w:numPr>
          <w:ilvl w:val="1"/>
          <w:numId w:val="5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poważne zakłócenia w funkcjonowaniu transportu.</w:t>
      </w:r>
    </w:p>
    <w:p w14:paraId="22DAF5C6" w14:textId="77777777" w:rsidR="00983B8D" w:rsidRPr="00983B8D" w:rsidRDefault="00983B8D" w:rsidP="00D53F9C">
      <w:pPr>
        <w:numPr>
          <w:ilvl w:val="0"/>
          <w:numId w:val="55"/>
        </w:numPr>
        <w:spacing w:after="0" w:line="240" w:lineRule="auto"/>
        <w:ind w:left="357" w:hanging="357"/>
        <w:jc w:val="both"/>
        <w:rPr>
          <w:rFonts w:ascii="Times New Roman" w:eastAsia="Times New Roman" w:hAnsi="Times New Roman" w:cs="Times New Roman"/>
          <w:lang w:eastAsia="pl-PL"/>
        </w:rPr>
      </w:pPr>
      <w:bookmarkStart w:id="276"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6"/>
    <w:p w14:paraId="451364AD" w14:textId="77777777" w:rsidR="00983B8D" w:rsidRPr="00983B8D" w:rsidRDefault="00983B8D" w:rsidP="00D53F9C">
      <w:pPr>
        <w:numPr>
          <w:ilvl w:val="0"/>
          <w:numId w:val="5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40A2016" w14:textId="77777777" w:rsidR="00FD7D46" w:rsidRPr="00FD7D46" w:rsidRDefault="00FD7D46"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7" w:name="_Toc64016217"/>
      <w:bookmarkStart w:id="278" w:name="_Toc106095880"/>
      <w:bookmarkStart w:id="279" w:name="_Toc106096320"/>
      <w:bookmarkStart w:id="280" w:name="_Toc106096424"/>
      <w:bookmarkStart w:id="281" w:name="_Toc148612319"/>
      <w:r w:rsidRPr="00983B8D">
        <w:rPr>
          <w:rFonts w:ascii="Times New Roman" w:eastAsia="Times New Roman" w:hAnsi="Times New Roman" w:cs="Times New Roman"/>
          <w:b/>
          <w:bCs/>
          <w:sz w:val="24"/>
          <w:szCs w:val="24"/>
          <w:lang w:eastAsia="pl-PL"/>
        </w:rPr>
        <w:t xml:space="preserve">§ 21. </w:t>
      </w:r>
      <w:r>
        <w:rPr>
          <w:rFonts w:ascii="Times New Roman" w:eastAsia="Times New Roman" w:hAnsi="Times New Roman" w:cs="Times New Roman"/>
          <w:b/>
          <w:bCs/>
          <w:sz w:val="24"/>
          <w:szCs w:val="24"/>
          <w:lang w:eastAsia="pl-PL"/>
        </w:rPr>
        <w:t>Prawa autorskie</w:t>
      </w:r>
    </w:p>
    <w:p w14:paraId="637D9A4C" w14:textId="77777777" w:rsidR="00FD7D46" w:rsidRPr="00FD7D46"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(t.j. Dz. U. z 2017 r. poz. 880 z późn. zm.), natomiast nośniki, na których Dokumentacja zostanie utrwalona będą </w:t>
      </w:r>
      <w:r w:rsidRPr="00FD7D46">
        <w:rPr>
          <w:rFonts w:ascii="Times New Roman" w:eastAsia="Times New Roman" w:hAnsi="Times New Roman" w:cs="Times New Roman"/>
          <w:lang w:eastAsia="pl-PL"/>
        </w:rPr>
        <w:lastRenderedPageBreak/>
        <w:t xml:space="preserve">stanowiły wyłączną własność Wykonawcy. Wykonawca oświadcza, iż zawarcie i wykonanie Umowy nie wymaga uzyskania zezwoleń osób trzecich i nie narusza praw osób trzecich. </w:t>
      </w:r>
    </w:p>
    <w:p w14:paraId="64953930" w14:textId="77777777" w:rsidR="00FD7D46" w:rsidRPr="00FD7D46" w:rsidRDefault="00FD7D46" w:rsidP="00D53F9C">
      <w:pPr>
        <w:numPr>
          <w:ilvl w:val="0"/>
          <w:numId w:val="87"/>
        </w:numPr>
        <w:spacing w:after="0" w:line="240" w:lineRule="auto"/>
        <w:ind w:left="357" w:hanging="357"/>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 chwilą wydania egzemplarzy Dokumentacji lub którejkolwiek jej części Wykonawca przenosi na Zamawiającego autorskie prawa majątkowe do Dokumentacji na wymienionych poniżej polach eksploatacji: </w:t>
      </w:r>
    </w:p>
    <w:p w14:paraId="4BBFCFA3"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a)</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 </w:t>
      </w:r>
    </w:p>
    <w:p w14:paraId="188D7AF5"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b)</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06B2BB36"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c)</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11C4AE8F"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d)</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tłumaczenie Dokumentacji w całości lub w części, a w szczególności na języki obce oraz zmiana i przepisanie na inny rodzaj zapisu bądź system; </w:t>
      </w:r>
    </w:p>
    <w:p w14:paraId="4169504F"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e)</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wykorzystywanie Dokumentacji do realizacji robót objętych Dokumentacją (w tym wykonania zaprojektowanych obiektów oraz do zaprojektowania i realizacji innych obiektów). </w:t>
      </w:r>
    </w:p>
    <w:p w14:paraId="003AAE8F" w14:textId="77777777" w:rsidR="00FD7D46" w:rsidRPr="00FD7D46"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66475ED7" w14:textId="77777777" w:rsidR="00FD7D46" w:rsidRPr="00FD7D46"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5B0E5577" w14:textId="77777777" w:rsidR="00FD7D46" w:rsidRPr="00FD7D46"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4FF1AC04" w14:textId="77777777" w:rsidR="00FD7D46" w:rsidRPr="00FD7D46"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056103FA" w14:textId="77777777" w:rsidR="00FD7D46" w:rsidRPr="00FD7D46"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przenosi na Zamawiającego wyłączne prawo zezwalania na wykonywanie zależnych praw autorskich bez ograniczeń terytorialnych, czasowych i podmiotowych. </w:t>
      </w:r>
    </w:p>
    <w:p w14:paraId="75E23E39" w14:textId="77777777" w:rsidR="00FD7D46" w:rsidRPr="00FD7D46"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lastRenderedPageBreak/>
        <w:t xml:space="preserve">Wykonawca gwarantuje i wyraża zgodę na wykonywanie przez Zamawiającego przysługujących twórcy praw osobistych do Dokumentacji, w tym sprawowanie nadzoru autorskiego. </w:t>
      </w:r>
    </w:p>
    <w:p w14:paraId="0379F796" w14:textId="77777777" w:rsidR="00FD7D46" w:rsidRPr="00FD7D46"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791BF81A" w14:textId="77777777" w:rsidR="00FD7D46" w:rsidRPr="00FD7D46"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 </w:t>
      </w:r>
    </w:p>
    <w:p w14:paraId="4109E9A4" w14:textId="77777777" w:rsidR="00FD7D46" w:rsidRPr="00983B8D" w:rsidRDefault="00FD7D46" w:rsidP="00D53F9C">
      <w:pPr>
        <w:numPr>
          <w:ilvl w:val="0"/>
          <w:numId w:val="87"/>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 </w:t>
      </w:r>
    </w:p>
    <w:p w14:paraId="34551D82" w14:textId="77777777" w:rsidR="00983B8D" w:rsidRPr="00983B8D" w:rsidRDefault="00983B8D"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w:t>
      </w:r>
      <w:r w:rsidR="00FD7D46">
        <w:rPr>
          <w:rFonts w:ascii="Times New Roman" w:eastAsia="Times New Roman" w:hAnsi="Times New Roman" w:cs="Times New Roman"/>
          <w:b/>
          <w:bCs/>
          <w:sz w:val="24"/>
          <w:szCs w:val="24"/>
          <w:lang w:eastAsia="pl-PL"/>
        </w:rPr>
        <w:t>3</w:t>
      </w:r>
      <w:r w:rsidRPr="00983B8D">
        <w:rPr>
          <w:rFonts w:ascii="Times New Roman" w:eastAsia="Times New Roman" w:hAnsi="Times New Roman" w:cs="Times New Roman"/>
          <w:b/>
          <w:bCs/>
          <w:sz w:val="24"/>
          <w:szCs w:val="24"/>
          <w:lang w:eastAsia="pl-PL"/>
        </w:rPr>
        <w:t>. Postanowienia końcowe</w:t>
      </w:r>
      <w:bookmarkEnd w:id="277"/>
      <w:bookmarkEnd w:id="278"/>
      <w:bookmarkEnd w:id="279"/>
      <w:bookmarkEnd w:id="280"/>
      <w:bookmarkEnd w:id="281"/>
    </w:p>
    <w:p w14:paraId="4059D167" w14:textId="77777777" w:rsidR="00983B8D" w:rsidRPr="00983B8D" w:rsidRDefault="00983B8D" w:rsidP="00D53F9C">
      <w:pPr>
        <w:numPr>
          <w:ilvl w:val="0"/>
          <w:numId w:val="5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0C339B4" w14:textId="77777777" w:rsidR="00983B8D" w:rsidRPr="00983B8D" w:rsidRDefault="00983B8D" w:rsidP="00D53F9C">
      <w:pPr>
        <w:numPr>
          <w:ilvl w:val="0"/>
          <w:numId w:val="5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6C898DB2" w14:textId="77777777" w:rsidR="00983B8D" w:rsidRPr="00983B8D" w:rsidRDefault="00983B8D" w:rsidP="00D53F9C">
      <w:pPr>
        <w:numPr>
          <w:ilvl w:val="0"/>
          <w:numId w:val="5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Wszelkie zmiany i uzupełnienia Umowy wymagają dla swej ważności formy pisemnej w postaci aneksu do Umowy. </w:t>
      </w:r>
    </w:p>
    <w:p w14:paraId="740DE7A9" w14:textId="77777777" w:rsidR="00983B8D" w:rsidRPr="00983B8D" w:rsidRDefault="00983B8D" w:rsidP="00983B8D">
      <w:pPr>
        <w:spacing w:after="0" w:line="259" w:lineRule="auto"/>
        <w:ind w:left="357"/>
        <w:jc w:val="both"/>
        <w:rPr>
          <w:rFonts w:ascii="Times New Roman" w:eastAsia="Times New Roman" w:hAnsi="Times New Roman" w:cs="Times New Roman"/>
          <w:i/>
          <w:iCs/>
          <w:color w:val="0070C0"/>
          <w:lang w:eastAsia="pl-PL"/>
        </w:rPr>
      </w:pPr>
    </w:p>
    <w:p w14:paraId="547D444A" w14:textId="77777777" w:rsidR="00983B8D" w:rsidRPr="00983B8D" w:rsidRDefault="00983B8D" w:rsidP="00983B8D">
      <w:pPr>
        <w:keepNext/>
        <w:keepLines/>
        <w:spacing w:before="200" w:after="0" w:line="240" w:lineRule="auto"/>
        <w:outlineLvl w:val="1"/>
        <w:rPr>
          <w:rFonts w:ascii="Times New Roman" w:eastAsia="Times New Roman" w:hAnsi="Times New Roman" w:cs="Times New Roman"/>
          <w:b/>
          <w:bCs/>
          <w:lang w:eastAsia="pl-PL"/>
        </w:rPr>
      </w:pPr>
      <w:bookmarkStart w:id="282" w:name="_Toc83291694"/>
      <w:bookmarkStart w:id="283" w:name="_Toc106095881"/>
      <w:bookmarkStart w:id="284" w:name="_Toc106096321"/>
      <w:bookmarkStart w:id="285" w:name="_Toc106096425"/>
      <w:bookmarkStart w:id="286" w:name="_Toc148612320"/>
      <w:bookmarkEnd w:id="275"/>
      <w:r w:rsidRPr="00983B8D">
        <w:rPr>
          <w:rFonts w:ascii="Times New Roman" w:eastAsia="Times New Roman" w:hAnsi="Times New Roman" w:cs="Times New Roman"/>
          <w:b/>
          <w:bCs/>
          <w:lang w:eastAsia="pl-PL"/>
        </w:rPr>
        <w:t>Załączniki do Umowy</w:t>
      </w:r>
      <w:bookmarkEnd w:id="282"/>
      <w:bookmarkEnd w:id="283"/>
      <w:bookmarkEnd w:id="284"/>
      <w:bookmarkEnd w:id="285"/>
      <w:bookmarkEnd w:id="286"/>
    </w:p>
    <w:p w14:paraId="64B1BB80"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Szczegółowy Opis Przedmiotu Zamówienia (na podstawie Załącznika nr 1 do SWZ),</w:t>
      </w:r>
    </w:p>
    <w:p w14:paraId="1172F791"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BF63C9">
        <w:rPr>
          <w:rFonts w:ascii="Times New Roman" w:eastAsia="Times New Roman" w:hAnsi="Times New Roman" w:cs="Times New Roman"/>
          <w:lang w:eastAsia="pl-PL"/>
        </w:rPr>
        <w:t>2</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Ochrona danych osobowych </w:t>
      </w:r>
    </w:p>
    <w:p w14:paraId="029035E5" w14:textId="77777777" w:rsidR="00983B8D" w:rsidRPr="00983B8D" w:rsidRDefault="00983B8D" w:rsidP="00BF63C9">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BF63C9">
        <w:rPr>
          <w:rFonts w:ascii="Times New Roman" w:eastAsia="Times New Roman" w:hAnsi="Times New Roman" w:cs="Times New Roman"/>
          <w:lang w:eastAsia="pl-PL"/>
        </w:rPr>
        <w:t>3</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Oświadczenie o statusie</w:t>
      </w:r>
      <w:r w:rsidR="00BF63C9">
        <w:rPr>
          <w:rFonts w:ascii="Times New Roman" w:eastAsia="Times New Roman" w:hAnsi="Times New Roman" w:cs="Times New Roman"/>
          <w:lang w:eastAsia="pl-PL"/>
        </w:rPr>
        <w:t xml:space="preserve"> Wykonawcy </w:t>
      </w:r>
      <w:r w:rsidRPr="00983B8D">
        <w:rPr>
          <w:rFonts w:ascii="Times New Roman" w:eastAsia="Times New Roman" w:hAnsi="Times New Roman" w:cs="Times New Roman"/>
          <w:lang w:eastAsia="pl-PL"/>
        </w:rPr>
        <w:br w:type="page"/>
      </w:r>
    </w:p>
    <w:p w14:paraId="717038DA" w14:textId="77777777" w:rsidR="00983B8D" w:rsidRPr="00983B8D" w:rsidRDefault="001924E9" w:rsidP="001924E9">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287" w:name="_Hlk67826939"/>
      <w:bookmarkStart w:id="288" w:name="_Hlk156480659"/>
      <w:r w:rsidR="00983B8D" w:rsidRPr="00983B8D">
        <w:rPr>
          <w:rFonts w:ascii="Times New Roman" w:eastAsia="Times New Roman" w:hAnsi="Times New Roman" w:cs="Times New Roman"/>
          <w:b/>
          <w:bCs/>
          <w:lang w:eastAsia="pl-PL"/>
        </w:rPr>
        <w:t xml:space="preserve">Załącznik nr 1 do Umowy </w:t>
      </w:r>
    </w:p>
    <w:bookmarkEnd w:id="287"/>
    <w:p w14:paraId="7941F8E8"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4"/>
          <w:szCs w:val="24"/>
          <w:lang w:eastAsia="pl-PL"/>
        </w:rPr>
      </w:pPr>
    </w:p>
    <w:p w14:paraId="72F6DAD5"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8"/>
          <w:szCs w:val="28"/>
          <w:lang w:eastAsia="pl-PL"/>
        </w:rPr>
      </w:pPr>
    </w:p>
    <w:p w14:paraId="033615A5" w14:textId="77777777" w:rsidR="00983B8D" w:rsidRPr="00983B8D" w:rsidRDefault="00983B8D" w:rsidP="00983B8D">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14:paraId="4CE8FC95" w14:textId="77777777" w:rsidR="00983B8D" w:rsidRPr="00983B8D" w:rsidRDefault="00983B8D" w:rsidP="00983B8D">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color w:val="000000"/>
          <w:sz w:val="28"/>
          <w:szCs w:val="28"/>
          <w:lang w:eastAsia="pl-PL"/>
        </w:rPr>
        <w:br/>
      </w:r>
      <w:r w:rsidRPr="00983B8D">
        <w:rPr>
          <w:rFonts w:ascii="Times New Roman" w:eastAsia="Times New Roman" w:hAnsi="Times New Roman" w:cs="Times New Roman"/>
          <w:b/>
          <w:bCs/>
          <w:i/>
          <w:iCs/>
          <w:color w:val="FF0000"/>
          <w:sz w:val="32"/>
          <w:szCs w:val="32"/>
          <w:lang w:eastAsia="pl-PL"/>
        </w:rPr>
        <w:t>(</w:t>
      </w:r>
      <w:r w:rsidRPr="00983B8D">
        <w:rPr>
          <w:rFonts w:ascii="Times New Roman" w:eastAsia="Times New Roman" w:hAnsi="Times New Roman" w:cs="Times New Roman"/>
          <w:b/>
          <w:bCs/>
          <w:i/>
          <w:iCs/>
          <w:color w:val="FF0000"/>
          <w:sz w:val="28"/>
          <w:szCs w:val="28"/>
          <w:lang w:eastAsia="pl-PL"/>
        </w:rPr>
        <w:t>zgodny z  Załącznikiem nr 1 do SWZ</w:t>
      </w:r>
      <w:bookmarkStart w:id="289" w:name="_Hlk147849015"/>
      <w:r w:rsidRPr="00983B8D">
        <w:rPr>
          <w:rFonts w:ascii="Times New Roman" w:eastAsia="Times New Roman" w:hAnsi="Times New Roman" w:cs="Times New Roman"/>
          <w:b/>
          <w:bCs/>
          <w:i/>
          <w:iCs/>
          <w:color w:val="FF0000"/>
          <w:sz w:val="28"/>
          <w:szCs w:val="28"/>
          <w:lang w:eastAsia="pl-PL"/>
        </w:rPr>
        <w:t>)</w:t>
      </w:r>
    </w:p>
    <w:bookmarkEnd w:id="288"/>
    <w:bookmarkEnd w:id="289"/>
    <w:p w14:paraId="212ECF54" w14:textId="77777777" w:rsidR="00983B8D" w:rsidRPr="00983B8D" w:rsidRDefault="00983B8D" w:rsidP="00983B8D">
      <w:pPr>
        <w:spacing w:after="0" w:line="240" w:lineRule="auto"/>
        <w:rPr>
          <w:rFonts w:ascii="Times New Roman" w:eastAsia="Times New Roman" w:hAnsi="Times New Roman" w:cs="Times New Roman"/>
          <w:b/>
          <w:bCs/>
          <w:color w:val="0070C0"/>
          <w:lang w:eastAsia="pl-PL"/>
        </w:rPr>
      </w:pPr>
    </w:p>
    <w:p w14:paraId="1BD482EA" w14:textId="77777777" w:rsidR="00983B8D" w:rsidRPr="00983B8D" w:rsidRDefault="00983B8D" w:rsidP="00983B8D">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14:paraId="42AF03BB" w14:textId="77777777"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bookmarkStart w:id="290" w:name="_Hlk67831498"/>
      <w:bookmarkStart w:id="291" w:name="_Hlk67827058"/>
      <w:r w:rsidRPr="00983B8D">
        <w:rPr>
          <w:rFonts w:ascii="Times New Roman" w:eastAsia="Times New Roman" w:hAnsi="Times New Roman" w:cs="Times New Roman"/>
          <w:b/>
          <w:bCs/>
          <w:lang w:eastAsia="pl-PL"/>
        </w:rPr>
        <w:lastRenderedPageBreak/>
        <w:t xml:space="preserve">Załącznik nr </w:t>
      </w:r>
      <w:r w:rsidR="008F7C1F">
        <w:rPr>
          <w:rFonts w:ascii="Times New Roman" w:eastAsia="Times New Roman" w:hAnsi="Times New Roman" w:cs="Times New Roman"/>
          <w:b/>
          <w:bCs/>
          <w:lang w:eastAsia="pl-PL"/>
        </w:rPr>
        <w:t>2</w:t>
      </w:r>
      <w:r w:rsidRPr="00983B8D">
        <w:rPr>
          <w:rFonts w:ascii="Times New Roman" w:eastAsia="Times New Roman" w:hAnsi="Times New Roman" w:cs="Times New Roman"/>
          <w:b/>
          <w:bCs/>
          <w:lang w:eastAsia="pl-PL"/>
        </w:rPr>
        <w:t xml:space="preserve"> do Umowy </w:t>
      </w:r>
    </w:p>
    <w:bookmarkEnd w:id="290"/>
    <w:bookmarkEnd w:id="291"/>
    <w:p w14:paraId="4F2EE3AA" w14:textId="77777777" w:rsidR="00983B8D" w:rsidRPr="00983B8D" w:rsidRDefault="00983B8D" w:rsidP="00983B8D">
      <w:pPr>
        <w:spacing w:after="160" w:line="259" w:lineRule="auto"/>
        <w:jc w:val="center"/>
        <w:rPr>
          <w:rFonts w:ascii="Times New Roman" w:eastAsia="Times New Roman" w:hAnsi="Times New Roman" w:cs="Times New Roman"/>
          <w:b/>
          <w:bCs/>
          <w:lang w:eastAsia="pl-PL"/>
        </w:rPr>
      </w:pPr>
    </w:p>
    <w:p w14:paraId="54E0DC94" w14:textId="77777777" w:rsidR="00983B8D" w:rsidRPr="00983B8D" w:rsidRDefault="00983B8D" w:rsidP="00983B8D">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14:paraId="517B0237" w14:textId="77777777" w:rsidR="00983B8D" w:rsidRPr="00983B8D" w:rsidRDefault="00983B8D" w:rsidP="00983B8D">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7710D9C2" w14:textId="77777777" w:rsidR="00983B8D" w:rsidRPr="00983B8D" w:rsidRDefault="00983B8D" w:rsidP="00D53F9C">
      <w:pPr>
        <w:numPr>
          <w:ilvl w:val="0"/>
          <w:numId w:val="73"/>
        </w:numPr>
        <w:overflowPunct w:val="0"/>
        <w:autoSpaceDE w:val="0"/>
        <w:autoSpaceDN w:val="0"/>
        <w:spacing w:after="0" w:line="240" w:lineRule="auto"/>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14:paraId="5C7EE940" w14:textId="77777777"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0BC72D2C" w14:textId="77777777"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731C9A31" w14:textId="77777777"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sidR="00A83D08">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A83D08">
        <w:rPr>
          <w:rFonts w:ascii="Times New Roman" w:eastAsia="Times New Roman" w:hAnsi="Times New Roman" w:cs="Times New Roman"/>
          <w:color w:val="000000"/>
          <w:lang w:eastAsia="pl-PL"/>
        </w:rPr>
        <w:t xml:space="preserve"> </w:t>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2B544642" w14:textId="77777777"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w:t>
      </w:r>
      <w:r w:rsidR="00A83D08">
        <w:rPr>
          <w:rFonts w:ascii="Times New Roman" w:eastAsia="Times New Roman" w:hAnsi="Times New Roman" w:cs="Times New Roman"/>
          <w:color w:val="000000"/>
          <w:lang w:eastAsia="pl-PL"/>
        </w:rPr>
        <w:t xml:space="preserve">le i sposoby ich przetwarzania, </w:t>
      </w:r>
      <w:r w:rsidRPr="00983B8D">
        <w:rPr>
          <w:rFonts w:ascii="Times New Roman" w:eastAsia="Times New Roman" w:hAnsi="Times New Roman" w:cs="Times New Roman"/>
          <w:color w:val="000000"/>
          <w:lang w:eastAsia="pl-PL"/>
        </w:rPr>
        <w:t>z uwzględnieniem zasad wynikających z art. 5 RODO.</w:t>
      </w:r>
    </w:p>
    <w:p w14:paraId="5B182093" w14:textId="77777777"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7A695FF" w14:textId="77777777"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5CD5355F" w14:textId="77777777" w:rsidR="00983B8D" w:rsidRPr="00983B8D" w:rsidRDefault="00983B8D" w:rsidP="00D53F9C">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A6D6044" w14:textId="77777777" w:rsidR="00983B8D" w:rsidRPr="00490CC7" w:rsidRDefault="00983B8D" w:rsidP="00490CC7">
      <w:pPr>
        <w:numPr>
          <w:ilvl w:val="6"/>
          <w:numId w:val="5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14:paraId="5112F9FA"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600CCD9A" w14:textId="77777777" w:rsidR="00983B8D" w:rsidRPr="00983B8D" w:rsidRDefault="00983B8D" w:rsidP="00D53F9C">
      <w:pPr>
        <w:numPr>
          <w:ilvl w:val="0"/>
          <w:numId w:val="73"/>
        </w:numPr>
        <w:tabs>
          <w:tab w:val="left" w:pos="709"/>
        </w:tabs>
        <w:suppressAutoHyphens/>
        <w:spacing w:after="0" w:line="240" w:lineRule="auto"/>
        <w:contextualSpacing/>
        <w:jc w:val="both"/>
        <w:rPr>
          <w:rFonts w:ascii="Times New Roman" w:eastAsia="Times New Roman" w:hAnsi="Times New Roman" w:cs="Times New Roman"/>
          <w:b/>
          <w:i/>
          <w:iCs/>
          <w:color w:val="FF0000"/>
          <w:lang w:eastAsia="pl-PL"/>
        </w:rPr>
      </w:pPr>
      <w:r w:rsidRPr="00983B8D">
        <w:rPr>
          <w:rFonts w:ascii="Times New Roman" w:eastAsia="Times New Roman" w:hAnsi="Times New Roman" w:cs="Times New Roman"/>
          <w:b/>
          <w:u w:val="single"/>
          <w:lang w:eastAsia="pl-PL"/>
        </w:rPr>
        <w:t>Powierzenie danych osobowych</w:t>
      </w:r>
    </w:p>
    <w:p w14:paraId="6638685B" w14:textId="77777777" w:rsidR="00983B8D" w:rsidRPr="00983B8D" w:rsidRDefault="00983B8D" w:rsidP="00D53F9C">
      <w:pPr>
        <w:numPr>
          <w:ilvl w:val="0"/>
          <w:numId w:val="61"/>
        </w:numPr>
        <w:tabs>
          <w:tab w:val="left" w:pos="709"/>
        </w:tabs>
        <w:suppressAutoHyphens/>
        <w:spacing w:after="0" w:line="240" w:lineRule="auto"/>
        <w:ind w:left="349"/>
        <w:jc w:val="both"/>
        <w:rPr>
          <w:rFonts w:ascii="Times New Roman" w:eastAsia="Times New Roman" w:hAnsi="Times New Roman" w:cs="Times New Roman"/>
          <w:lang w:eastAsia="pl-PL"/>
        </w:rPr>
      </w:pPr>
      <w:bookmarkStart w:id="292" w:name="_Hlk81470638"/>
      <w:r w:rsidRPr="00983B8D">
        <w:rPr>
          <w:rFonts w:ascii="Times New Roman" w:eastAsia="Times New Roman" w:hAnsi="Times New Roman" w:cs="Times New Roman"/>
          <w:lang w:eastAsia="pl-PL"/>
        </w:rPr>
        <w:t>Strona Umowy, która powierza drugiej Stronie dane osobowe do przetwarzania nazywana jest dalej Administratorem Danych Osobowych.</w:t>
      </w:r>
    </w:p>
    <w:p w14:paraId="1D085BFA" w14:textId="77777777" w:rsidR="00983B8D" w:rsidRPr="00983B8D" w:rsidRDefault="00983B8D" w:rsidP="00D53F9C">
      <w:pPr>
        <w:numPr>
          <w:ilvl w:val="0"/>
          <w:numId w:val="61"/>
        </w:numPr>
        <w:tabs>
          <w:tab w:val="left" w:pos="709"/>
        </w:tabs>
        <w:suppressAutoHyphens/>
        <w:spacing w:after="0" w:line="240" w:lineRule="auto"/>
        <w:ind w:left="34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Strona Umowy, której Administrator Danych Osobowych powierza do przetwarzania dane osobowe nazywana jest dalej Podmiotem Przetwarzającym.</w:t>
      </w:r>
    </w:p>
    <w:bookmarkEnd w:id="292"/>
    <w:p w14:paraId="64BD5564" w14:textId="77777777" w:rsidR="00983B8D" w:rsidRPr="00983B8D" w:rsidRDefault="00983B8D" w:rsidP="00D53F9C">
      <w:pPr>
        <w:numPr>
          <w:ilvl w:val="0"/>
          <w:numId w:val="61"/>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Z</w:t>
      </w:r>
      <w:r w:rsidRPr="00983B8D">
        <w:rPr>
          <w:rFonts w:ascii="Times New Roman" w:eastAsia="Times New Roman" w:hAnsi="Times New Roman" w:cs="Times New Roman"/>
          <w:lang w:eastAsia="pl-PL"/>
        </w:rPr>
        <w:t>amawiający</w:t>
      </w:r>
      <w:r w:rsidRPr="00983B8D">
        <w:rPr>
          <w:rFonts w:ascii="Times New Roman" w:eastAsia="Times New Roman" w:hAnsi="Times New Roman" w:cs="Times New Roman"/>
          <w:lang w:val="x-none" w:eastAsia="pl-PL"/>
        </w:rPr>
        <w:t xml:space="preserve"> oświadcza, że jest Administratorem Danych Osobowych, któr</w:t>
      </w:r>
      <w:r w:rsidRPr="00983B8D">
        <w:rPr>
          <w:rFonts w:ascii="Times New Roman" w:eastAsia="Times New Roman" w:hAnsi="Times New Roman" w:cs="Times New Roman"/>
          <w:lang w:eastAsia="pl-PL"/>
        </w:rPr>
        <w:t>e</w:t>
      </w:r>
      <w:r w:rsidRPr="00983B8D">
        <w:rPr>
          <w:rFonts w:ascii="Times New Roman" w:eastAsia="Times New Roman" w:hAnsi="Times New Roman" w:cs="Times New Roman"/>
          <w:lang w:val="x-none" w:eastAsia="pl-PL"/>
        </w:rPr>
        <w:t xml:space="preserve"> powierza do przetwarzania Wykonawcy </w:t>
      </w:r>
      <w:r w:rsidRPr="00983B8D">
        <w:rPr>
          <w:rFonts w:ascii="Times New Roman" w:eastAsia="Times New Roman" w:hAnsi="Times New Roman" w:cs="Times New Roman"/>
          <w:lang w:eastAsia="pl-PL"/>
        </w:rPr>
        <w:t>jako Podmiotowi Przetwarzającemu</w:t>
      </w:r>
      <w:r w:rsidRPr="00983B8D">
        <w:rPr>
          <w:rFonts w:ascii="Times New Roman" w:eastAsia="Times New Roman" w:hAnsi="Times New Roman" w:cs="Times New Roman"/>
          <w:lang w:val="x-none" w:eastAsia="pl-PL"/>
        </w:rPr>
        <w:t xml:space="preserve">. </w:t>
      </w:r>
    </w:p>
    <w:p w14:paraId="4E81D9C9" w14:textId="77777777" w:rsidR="00983B8D" w:rsidRPr="00983B8D" w:rsidRDefault="00983B8D" w:rsidP="00D53F9C">
      <w:pPr>
        <w:numPr>
          <w:ilvl w:val="0"/>
          <w:numId w:val="61"/>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 oświadcza, że powierzone Podmiotowi Przetwarzającemu</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val="x-none" w:eastAsia="pl-PL"/>
        </w:rPr>
        <w:t>do przetwarzania dane osobowe zgromadził zgodnie z obowiązującymi przepisami prawa</w:t>
      </w:r>
      <w:r w:rsidRPr="00983B8D">
        <w:rPr>
          <w:rFonts w:ascii="Times New Roman" w:eastAsia="Times New Roman" w:hAnsi="Times New Roman" w:cs="Times New Roman"/>
          <w:lang w:eastAsia="pl-PL"/>
        </w:rPr>
        <w:t xml:space="preserve">, a także że </w:t>
      </w:r>
      <w:r w:rsidRPr="00983B8D">
        <w:rPr>
          <w:rFonts w:ascii="Times New Roman" w:eastAsia="Times New Roman" w:hAnsi="Times New Roman" w:cs="Times New Roman"/>
          <w:lang w:val="x-none" w:eastAsia="pl-PL"/>
        </w:rPr>
        <w:t xml:space="preserve">jest uprawniony do powierzenia przetwarzania danych osobowych. </w:t>
      </w:r>
    </w:p>
    <w:p w14:paraId="668CC28B" w14:textId="77777777" w:rsidR="00983B8D" w:rsidRPr="00983B8D" w:rsidRDefault="00983B8D" w:rsidP="00D53F9C">
      <w:pPr>
        <w:numPr>
          <w:ilvl w:val="0"/>
          <w:numId w:val="61"/>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w:t>
      </w:r>
      <w:r w:rsidRPr="00983B8D">
        <w:rPr>
          <w:rFonts w:ascii="Times New Roman" w:eastAsia="Times New Roman" w:hAnsi="Times New Roman" w:cs="Times New Roman"/>
          <w:lang w:eastAsia="pl-PL"/>
        </w:rPr>
        <w:t>na podstawie</w:t>
      </w:r>
      <w:r w:rsidRPr="00983B8D">
        <w:rPr>
          <w:rFonts w:ascii="Times New Roman" w:eastAsia="Times New Roman" w:hAnsi="Times New Roman" w:cs="Times New Roman"/>
          <w:lang w:val="x-none" w:eastAsia="pl-PL"/>
        </w:rPr>
        <w:t xml:space="preserve"> art. 28</w:t>
      </w:r>
      <w:r w:rsidRPr="00983B8D">
        <w:rPr>
          <w:rFonts w:ascii="Times New Roman" w:eastAsia="Times New Roman" w:hAnsi="Times New Roman" w:cs="Times New Roman"/>
          <w:sz w:val="20"/>
          <w:szCs w:val="20"/>
          <w:lang w:val="x-none" w:eastAsia="pl-PL"/>
        </w:rPr>
        <w:t xml:space="preserve"> </w:t>
      </w:r>
      <w:r w:rsidRPr="00983B8D">
        <w:rPr>
          <w:rFonts w:ascii="Times New Roman" w:eastAsia="Times New Roman" w:hAnsi="Times New Roman" w:cs="Times New Roman"/>
          <w:lang w:val="x-none" w:eastAsia="pl-PL"/>
        </w:rPr>
        <w:t xml:space="preserve">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w:t>
      </w:r>
      <w:r w:rsidRPr="00983B8D">
        <w:rPr>
          <w:rFonts w:ascii="Times New Roman" w:eastAsia="Times New Roman" w:hAnsi="Times New Roman" w:cs="Times New Roman"/>
          <w:lang w:val="x-none" w:eastAsia="pl-PL"/>
        </w:rPr>
        <w:br/>
        <w:t>(Dz. Urz. UE L.2016.119.1 z dnia 4 maja 2016 roku) (dalej jako „RODO”), powierza przetwarzanie danych osobowych zawartych w kategori</w:t>
      </w:r>
      <w:r w:rsidRPr="00983B8D">
        <w:rPr>
          <w:rFonts w:ascii="Times New Roman" w:eastAsia="Times New Roman" w:hAnsi="Times New Roman" w:cs="Times New Roman"/>
          <w:lang w:eastAsia="pl-PL"/>
        </w:rPr>
        <w:t>ach</w:t>
      </w:r>
      <w:r w:rsidRPr="00983B8D">
        <w:rPr>
          <w:rFonts w:ascii="Times New Roman" w:eastAsia="Times New Roman" w:hAnsi="Times New Roman" w:cs="Times New Roman"/>
          <w:lang w:val="x-none" w:eastAsia="pl-PL"/>
        </w:rPr>
        <w:t xml:space="preserve"> osób </w:t>
      </w:r>
      <w:r w:rsidRPr="00983B8D">
        <w:rPr>
          <w:rFonts w:ascii="Times New Roman" w:eastAsia="Times New Roman" w:hAnsi="Times New Roman" w:cs="Times New Roman"/>
          <w:lang w:eastAsia="pl-PL"/>
        </w:rPr>
        <w:t xml:space="preserve">oraz w zakresie </w:t>
      </w:r>
      <w:r w:rsidRPr="00983B8D">
        <w:rPr>
          <w:rFonts w:ascii="Times New Roman" w:eastAsia="Times New Roman" w:hAnsi="Times New Roman" w:cs="Times New Roman"/>
          <w:lang w:val="x-none" w:eastAsia="pl-PL"/>
        </w:rPr>
        <w:t>zgodn</w:t>
      </w:r>
      <w:r w:rsidRPr="00983B8D">
        <w:rPr>
          <w:rFonts w:ascii="Times New Roman" w:eastAsia="Times New Roman" w:hAnsi="Times New Roman" w:cs="Times New Roman"/>
          <w:lang w:eastAsia="pl-PL"/>
        </w:rPr>
        <w:t xml:space="preserve">ym </w:t>
      </w:r>
      <w:r w:rsidRPr="00983B8D">
        <w:rPr>
          <w:rFonts w:ascii="Times New Roman" w:eastAsia="Times New Roman" w:hAnsi="Times New Roman" w:cs="Times New Roman"/>
          <w:lang w:val="x-none" w:eastAsia="pl-PL"/>
        </w:rPr>
        <w:t>z  tabelą</w:t>
      </w:r>
      <w:r w:rsidRPr="00983B8D">
        <w:rPr>
          <w:rFonts w:ascii="Times New Roman" w:eastAsia="Times New Roman" w:hAnsi="Times New Roman" w:cs="Times New Roman"/>
          <w:lang w:eastAsia="pl-PL"/>
        </w:rPr>
        <w:t>, o której mowa poniżej w ust. 7</w:t>
      </w:r>
      <w:r w:rsidRPr="00983B8D">
        <w:rPr>
          <w:rFonts w:ascii="Times New Roman" w:eastAsia="Times New Roman" w:hAnsi="Times New Roman" w:cs="Times New Roman"/>
          <w:lang w:val="x-none" w:eastAsia="pl-PL"/>
        </w:rPr>
        <w:t>.</w:t>
      </w:r>
      <w:r w:rsidRPr="00983B8D">
        <w:rPr>
          <w:rFonts w:ascii="Times New Roman" w:eastAsia="Times New Roman" w:hAnsi="Times New Roman" w:cs="Times New Roman"/>
          <w:lang w:eastAsia="pl-PL"/>
        </w:rPr>
        <w:t xml:space="preserve"> </w:t>
      </w:r>
    </w:p>
    <w:p w14:paraId="4110361F" w14:textId="77777777" w:rsidR="00983B8D" w:rsidRPr="00983B8D" w:rsidRDefault="00983B8D" w:rsidP="00D53F9C">
      <w:pPr>
        <w:numPr>
          <w:ilvl w:val="0"/>
          <w:numId w:val="61"/>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lastRenderedPageBreak/>
        <w:t xml:space="preserve">Dane osobowe będą przetwarzane w celu realizacji czynności będących przedmiotem </w:t>
      </w:r>
      <w:r w:rsidRPr="00983B8D">
        <w:rPr>
          <w:rFonts w:ascii="Times New Roman" w:eastAsia="Times New Roman" w:hAnsi="Times New Roman" w:cs="Times New Roman"/>
          <w:lang w:eastAsia="pl-PL"/>
        </w:rPr>
        <w:t xml:space="preserve">niniejszej </w:t>
      </w:r>
      <w:r w:rsidRPr="00983B8D">
        <w:rPr>
          <w:rFonts w:ascii="Times New Roman" w:eastAsia="Times New Roman" w:hAnsi="Times New Roman" w:cs="Times New Roman"/>
          <w:lang w:val="x-none" w:eastAsia="pl-PL"/>
        </w:rPr>
        <w:t>Umowy</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na podstawie art. 6 ust. 1 lit. b), c), f) RODO.</w:t>
      </w:r>
    </w:p>
    <w:p w14:paraId="25F9251F" w14:textId="77777777" w:rsidR="00983B8D" w:rsidRPr="00BF1F37" w:rsidRDefault="00983B8D" w:rsidP="0007322A">
      <w:pPr>
        <w:numPr>
          <w:ilvl w:val="0"/>
          <w:numId w:val="61"/>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Dane, o których mowa </w:t>
      </w:r>
      <w:r w:rsidRPr="00983B8D">
        <w:rPr>
          <w:rFonts w:ascii="Times New Roman" w:eastAsia="Times New Roman" w:hAnsi="Times New Roman" w:cs="Times New Roman"/>
          <w:lang w:eastAsia="pl-PL"/>
        </w:rPr>
        <w:t xml:space="preserve">powyżej </w:t>
      </w:r>
      <w:r w:rsidRPr="00983B8D">
        <w:rPr>
          <w:rFonts w:ascii="Times New Roman" w:eastAsia="Times New Roman" w:hAnsi="Times New Roman" w:cs="Times New Roman"/>
          <w:lang w:val="x-none" w:eastAsia="pl-PL"/>
        </w:rPr>
        <w:t xml:space="preserve">w ust. </w:t>
      </w:r>
      <w:r w:rsidRPr="00983B8D">
        <w:rPr>
          <w:rFonts w:ascii="Times New Roman" w:eastAsia="Times New Roman" w:hAnsi="Times New Roman" w:cs="Times New Roman"/>
          <w:lang w:eastAsia="pl-PL"/>
        </w:rPr>
        <w:t>5,</w:t>
      </w:r>
      <w:r w:rsidRPr="00983B8D">
        <w:rPr>
          <w:rFonts w:ascii="Times New Roman" w:eastAsia="Times New Roman" w:hAnsi="Times New Roman" w:cs="Times New Roman"/>
          <w:lang w:val="x-none" w:eastAsia="pl-PL"/>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983B8D" w:rsidRPr="00983B8D" w14:paraId="481AA2CE" w14:textId="77777777" w:rsidTr="000D4048">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D247" w14:textId="77777777" w:rsidR="00983B8D" w:rsidRPr="00983B8D" w:rsidRDefault="00983B8D" w:rsidP="00983B8D">
            <w:pPr>
              <w:tabs>
                <w:tab w:val="left" w:pos="709"/>
              </w:tabs>
              <w:suppressAutoHyphens/>
              <w:spacing w:after="120"/>
              <w:jc w:val="center"/>
              <w:rPr>
                <w:rFonts w:ascii="Times New Roman" w:eastAsia="Times New Roman" w:hAnsi="Times New Roman" w:cs="Times New Roman"/>
                <w:b/>
              </w:rPr>
            </w:pPr>
            <w:bookmarkStart w:id="293" w:name="_Hlk87344918"/>
            <w:r w:rsidRPr="00983B8D">
              <w:rPr>
                <w:rFonts w:ascii="Times New Roman" w:eastAsia="Times New Roman" w:hAnsi="Times New Roman" w:cs="Times New Roman"/>
                <w:b/>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BCDA96" w14:textId="77777777" w:rsidR="00983B8D" w:rsidRPr="00983B8D" w:rsidRDefault="00983B8D" w:rsidP="00983B8D">
            <w:pPr>
              <w:tabs>
                <w:tab w:val="left" w:pos="709"/>
              </w:tabs>
              <w:suppressAutoHyphens/>
              <w:spacing w:after="120"/>
              <w:jc w:val="center"/>
              <w:rPr>
                <w:rFonts w:ascii="Times New Roman" w:eastAsia="Times New Roman" w:hAnsi="Times New Roman" w:cs="Times New Roman"/>
                <w:b/>
              </w:rPr>
            </w:pPr>
            <w:r w:rsidRPr="00983B8D">
              <w:rPr>
                <w:rFonts w:ascii="Times New Roman" w:eastAsia="Times New Roman" w:hAnsi="Times New Roman" w:cs="Times New Roman"/>
                <w:b/>
              </w:rPr>
              <w:t>Kategoria danych (zakres danych)</w:t>
            </w:r>
          </w:p>
        </w:tc>
      </w:tr>
      <w:tr w:rsidR="00983B8D" w:rsidRPr="00983B8D" w14:paraId="6BA98ACE" w14:textId="77777777" w:rsidTr="000D4048">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40E48B68" w14:textId="77777777" w:rsidR="00983B8D" w:rsidRPr="00983B8D" w:rsidRDefault="0083413D" w:rsidP="00983B8D">
            <w:pPr>
              <w:tabs>
                <w:tab w:val="left" w:pos="709"/>
              </w:tabs>
              <w:suppressAutoHyphens/>
              <w:spacing w:after="0"/>
              <w:rPr>
                <w:rFonts w:ascii="Times New Roman" w:eastAsia="MS Mincho" w:hAnsi="Times New Roman" w:cs="Times New Roman"/>
                <w:lang w:eastAsia="pl-PL"/>
              </w:rPr>
            </w:pPr>
            <w:sdt>
              <w:sdtPr>
                <w:rPr>
                  <w:rFonts w:ascii="Segoe UI Symbol" w:eastAsia="MS Gothic" w:hAnsi="Segoe UI Symbol" w:cs="Segoe UI Symbol"/>
                  <w:lang w:eastAsia="pl-PL"/>
                </w:rPr>
                <w:id w:val="-40784829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AC4F511"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rPr>
                <w:id w:val="-39011771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rPr>
                  <w:t>☐</w:t>
                </w:r>
              </w:sdtContent>
            </w:sdt>
            <w:r w:rsidR="00983B8D" w:rsidRPr="00983B8D">
              <w:rPr>
                <w:rFonts w:ascii="Times New Roman" w:eastAsia="Times New Roman" w:hAnsi="Times New Roman" w:cs="Times New Roman"/>
              </w:rPr>
              <w:t xml:space="preserve"> imię i nazwisko;</w:t>
            </w:r>
          </w:p>
          <w:p w14:paraId="10FA5051"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25147630"/>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data urodzenia;</w:t>
            </w:r>
          </w:p>
          <w:p w14:paraId="6DE7DD4F"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894463796"/>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urodzenia;</w:t>
            </w:r>
          </w:p>
          <w:p w14:paraId="73220E24"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972372288"/>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adres zamieszkania lub pobytu;</w:t>
            </w:r>
          </w:p>
          <w:p w14:paraId="7C857163"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762036914"/>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PESEL;</w:t>
            </w:r>
          </w:p>
          <w:p w14:paraId="265BDBFA"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047100404"/>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dokumentu tożsamości;</w:t>
            </w:r>
          </w:p>
          <w:p w14:paraId="2D12C6C9"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37961823"/>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adres e-mail;</w:t>
            </w:r>
          </w:p>
          <w:p w14:paraId="4460D301"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58899382"/>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telefonu;</w:t>
            </w:r>
          </w:p>
          <w:p w14:paraId="518B99DD"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04874249"/>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pracy;</w:t>
            </w:r>
          </w:p>
          <w:p w14:paraId="739A9E94"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MS Gothic" w:hAnsi="Times New Roman" w:cs="Times New Roman"/>
                </w:rPr>
                <w:id w:val="-1444071090"/>
                <w14:checkbox>
                  <w14:checked w14:val="0"/>
                  <w14:checkedState w14:val="2612" w14:font="MS Gothic"/>
                  <w14:uncheckedState w14:val="2610" w14:font="MS Gothic"/>
                </w14:checkbox>
              </w:sdtPr>
              <w:sdtEndPr/>
              <w:sdtContent>
                <w:r w:rsidR="00983B8D" w:rsidRPr="00983B8D">
                  <w:rPr>
                    <w:rFonts w:ascii="Times New Roman" w:eastAsia="MS Gothic" w:hAnsi="Times New Roman" w:cs="Times New Roman" w:hint="eastAsia"/>
                  </w:rPr>
                  <w:t>☐</w:t>
                </w:r>
              </w:sdtContent>
            </w:sdt>
            <w:r w:rsidR="00983B8D" w:rsidRPr="00983B8D">
              <w:rPr>
                <w:rFonts w:ascii="Times New Roman" w:eastAsia="MS Gothic" w:hAnsi="Times New Roman" w:cs="Times New Roman"/>
              </w:rPr>
              <w:t xml:space="preserve"> s</w:t>
            </w:r>
            <w:r w:rsidR="00983B8D" w:rsidRPr="00983B8D">
              <w:rPr>
                <w:rFonts w:ascii="Times New Roman" w:eastAsia="Times New Roman" w:hAnsi="Times New Roman" w:cs="Times New Roman"/>
              </w:rPr>
              <w:t>tanowisko służbowe;</w:t>
            </w:r>
          </w:p>
          <w:p w14:paraId="0DC2982B"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500110588"/>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stopień/tytuł naukowy;</w:t>
            </w:r>
          </w:p>
          <w:p w14:paraId="7D545B98"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6053003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wykształcenie, w tym uzupełniające;</w:t>
            </w:r>
          </w:p>
          <w:p w14:paraId="284ADC58"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14778443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dotychczasowe zatrudnienie;</w:t>
            </w:r>
          </w:p>
          <w:p w14:paraId="5AF3D4D7"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409042284"/>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wizerunek osoby;</w:t>
            </w:r>
          </w:p>
          <w:p w14:paraId="573910C6"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58711070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dodatkowe uprawnienia;</w:t>
            </w:r>
          </w:p>
          <w:p w14:paraId="43455F82"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Segoe UI Symbol" w:eastAsia="Times New Roman" w:hAnsi="Segoe UI Symbol" w:cs="Segoe UI Symbol"/>
                </w:rPr>
                <w:id w:val="1660581624"/>
                <w14:checkbox>
                  <w14:checked w14:val="0"/>
                  <w14:checkedState w14:val="2612" w14:font="MS Gothic"/>
                  <w14:uncheckedState w14:val="2610" w14:font="MS Gothic"/>
                </w14:checkbox>
              </w:sdtPr>
              <w:sdtEndPr/>
              <w:sdtContent>
                <w:r w:rsidR="00983B8D" w:rsidRPr="00983B8D">
                  <w:rPr>
                    <w:rFonts w:ascii="Segoe UI Symbol" w:eastAsia="Times New Roman" w:hAnsi="Segoe UI Symbol" w:cs="Segoe UI Symbol" w:hint="eastAsia"/>
                  </w:rPr>
                  <w:t>☐</w:t>
                </w:r>
              </w:sdtContent>
            </w:sdt>
            <w:r w:rsidR="00983B8D" w:rsidRPr="00983B8D">
              <w:rPr>
                <w:rFonts w:ascii="Segoe UI Symbol" w:eastAsia="Times New Roman" w:hAnsi="Segoe UI Symbol" w:cs="Segoe UI Symbol"/>
              </w:rPr>
              <w:t xml:space="preserve"> </w:t>
            </w:r>
            <w:r w:rsidR="00983B8D" w:rsidRPr="00983B8D">
              <w:rPr>
                <w:rFonts w:ascii="Times New Roman" w:eastAsia="Times New Roman" w:hAnsi="Times New Roman" w:cs="Times New Roman"/>
              </w:rPr>
              <w:t>nr rejestracyjny pojazdu;</w:t>
            </w:r>
          </w:p>
          <w:p w14:paraId="576DE76D" w14:textId="77777777" w:rsidR="00983B8D" w:rsidRPr="00983B8D" w:rsidRDefault="0083413D"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57978611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dane o stanie zdrowia:………………………….;</w:t>
            </w:r>
          </w:p>
          <w:p w14:paraId="2E541B56" w14:textId="77777777" w:rsidR="00983B8D" w:rsidRPr="00983B8D" w:rsidRDefault="0083413D" w:rsidP="00983B8D">
            <w:pPr>
              <w:tabs>
                <w:tab w:val="left" w:pos="709"/>
              </w:tabs>
              <w:suppressAutoHyphens/>
              <w:spacing w:after="0"/>
              <w:rPr>
                <w:rFonts w:ascii="Times New Roman" w:eastAsia="MS Mincho" w:hAnsi="Times New Roman" w:cs="Times New Roman"/>
                <w:i/>
                <w:lang w:eastAsia="zh-CN"/>
              </w:rPr>
            </w:pPr>
            <w:sdt>
              <w:sdtPr>
                <w:rPr>
                  <w:rFonts w:ascii="Segoe UI Symbol" w:eastAsia="MS Gothic" w:hAnsi="Segoe UI Symbol" w:cs="Segoe UI Symbol"/>
                  <w:lang w:eastAsia="pl-PL"/>
                </w:rPr>
                <w:id w:val="68603594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MS Mincho" w:hAnsi="Times New Roman" w:cs="Times New Roman"/>
                <w:lang w:eastAsia="pl-PL"/>
              </w:rPr>
              <w:t xml:space="preserve"> inne: </w:t>
            </w:r>
            <w:r w:rsidR="00983B8D" w:rsidRPr="00983B8D">
              <w:rPr>
                <w:rFonts w:ascii="Times New Roman" w:eastAsia="MS Mincho" w:hAnsi="Times New Roman" w:cs="Times New Roman"/>
                <w:i/>
                <w:lang w:eastAsia="pl-PL"/>
              </w:rPr>
              <w:t>………………………………</w:t>
            </w:r>
          </w:p>
        </w:tc>
      </w:tr>
      <w:bookmarkEnd w:id="293"/>
    </w:tbl>
    <w:p w14:paraId="623EF57F" w14:textId="77777777" w:rsidR="00983B8D" w:rsidRPr="00983B8D" w:rsidRDefault="00983B8D" w:rsidP="00983B8D">
      <w:pPr>
        <w:tabs>
          <w:tab w:val="left" w:pos="709"/>
        </w:tabs>
        <w:suppressAutoHyphens/>
        <w:spacing w:after="0"/>
        <w:rPr>
          <w:rFonts w:ascii="Times New Roman" w:eastAsia="Times New Roman" w:hAnsi="Times New Roman" w:cs="Times New Roman"/>
          <w:iCs/>
          <w:color w:val="FF0000"/>
          <w:sz w:val="10"/>
          <w:lang w:eastAsia="pl-PL"/>
        </w:rPr>
      </w:pPr>
    </w:p>
    <w:p w14:paraId="245D024C" w14:textId="77777777" w:rsidR="00983B8D" w:rsidRPr="00983B8D" w:rsidRDefault="00983B8D" w:rsidP="00D53F9C">
      <w:pPr>
        <w:numPr>
          <w:ilvl w:val="0"/>
          <w:numId w:val="61"/>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 xml:space="preserve">mowy. </w:t>
      </w:r>
    </w:p>
    <w:p w14:paraId="1F2DEC70" w14:textId="77777777" w:rsidR="00983B8D" w:rsidRPr="00983B8D" w:rsidRDefault="00983B8D" w:rsidP="00D53F9C">
      <w:pPr>
        <w:numPr>
          <w:ilvl w:val="0"/>
          <w:numId w:val="61"/>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Podmiot Przetwarzający przetwarza dane osobowe powierzone przez Administratora Danych Osobowych wyłącznie na jego udokumentowane polecenie. Strony uzgadniają, że poprzez udokumentowane polecenie rozumieją podpisanie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mowy.</w:t>
      </w:r>
    </w:p>
    <w:p w14:paraId="3FD43B76" w14:textId="77777777" w:rsidR="00983B8D" w:rsidRPr="00983B8D" w:rsidRDefault="00983B8D" w:rsidP="00D53F9C">
      <w:pPr>
        <w:numPr>
          <w:ilvl w:val="0"/>
          <w:numId w:val="61"/>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4BF9EF3D" w14:textId="77777777" w:rsidR="00983B8D" w:rsidRPr="00983B8D" w:rsidRDefault="00983B8D" w:rsidP="00D53F9C">
      <w:pPr>
        <w:numPr>
          <w:ilvl w:val="0"/>
          <w:numId w:val="61"/>
        </w:numPr>
        <w:spacing w:after="0" w:line="240" w:lineRule="auto"/>
        <w:ind w:left="348"/>
        <w:contextualSpacing/>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 xml:space="preserve">Podmiot Przetwarzający oświadcza, że posiada dokumentację opisującą sposób przetwarzania danych osobowych. </w:t>
      </w:r>
    </w:p>
    <w:p w14:paraId="4E5BDB0A" w14:textId="77777777" w:rsidR="00983B8D" w:rsidRPr="00983B8D" w:rsidRDefault="00983B8D" w:rsidP="00D53F9C">
      <w:pPr>
        <w:numPr>
          <w:ilvl w:val="0"/>
          <w:numId w:val="61"/>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oświadcza, że zatrudnia pracowników posiadających doświadczenie </w:t>
      </w:r>
      <w:r w:rsidRPr="00983B8D">
        <w:rPr>
          <w:rFonts w:ascii="Times New Roman" w:eastAsia="Times New Roman" w:hAnsi="Times New Roman" w:cs="Times New Roman"/>
          <w:lang w:eastAsia="pl-PL"/>
        </w:rPr>
        <w:br/>
        <w:t xml:space="preserve">i wiedzę niezbędne do wykonania przedmiotu Umowy, a także, że posiada środki techniczne </w:t>
      </w:r>
      <w:r w:rsidRPr="00983B8D">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34EEED58"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4D141339"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16324BC6" w14:textId="77777777" w:rsidR="00983B8D" w:rsidRPr="00983B8D" w:rsidRDefault="00983B8D" w:rsidP="00D53F9C">
      <w:pPr>
        <w:numPr>
          <w:ilvl w:val="0"/>
          <w:numId w:val="70"/>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przy przetwarzaniu danych osobowych,</w:t>
      </w:r>
    </w:p>
    <w:p w14:paraId="2291AB25" w14:textId="77777777" w:rsidR="00983B8D" w:rsidRPr="00983B8D" w:rsidRDefault="00983B8D" w:rsidP="00D53F9C">
      <w:pPr>
        <w:numPr>
          <w:ilvl w:val="0"/>
          <w:numId w:val="70"/>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w sytuacji naruszenia bezpieczeństwa danych osobowych,</w:t>
      </w:r>
    </w:p>
    <w:p w14:paraId="495F7778" w14:textId="77777777" w:rsidR="00983B8D" w:rsidRPr="00983B8D" w:rsidRDefault="00983B8D" w:rsidP="00D53F9C">
      <w:pPr>
        <w:numPr>
          <w:ilvl w:val="0"/>
          <w:numId w:val="70"/>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realizacji praw osób, których dane dotyczą.</w:t>
      </w:r>
    </w:p>
    <w:p w14:paraId="6E7705F1" w14:textId="77777777" w:rsidR="00983B8D" w:rsidRPr="00983B8D" w:rsidRDefault="00983B8D" w:rsidP="00D53F9C">
      <w:pPr>
        <w:numPr>
          <w:ilvl w:val="0"/>
          <w:numId w:val="61"/>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Jeżeli Podmiot Przetwarzający naruszy przy określaniu celów i sposobów przetwarzania danych osobowych postanowienia niniejszej Umowy, przepisy RODO, Ustawy </w:t>
      </w:r>
      <w:bookmarkStart w:id="294" w:name="_Hlk81471138"/>
      <w:r w:rsidRPr="00983B8D">
        <w:rPr>
          <w:rFonts w:ascii="Times New Roman" w:eastAsia="Times New Roman" w:hAnsi="Times New Roman" w:cs="Times New Roman"/>
          <w:lang w:eastAsia="pl-PL"/>
        </w:rPr>
        <w:t xml:space="preserve">z dnia 10 maja 2018 roku </w:t>
      </w:r>
      <w:bookmarkEnd w:id="294"/>
      <w:r w:rsidRPr="00983B8D">
        <w:rPr>
          <w:rFonts w:ascii="Times New Roman" w:eastAsia="Times New Roman" w:hAnsi="Times New Roman" w:cs="Times New Roman"/>
          <w:lang w:eastAsia="pl-PL"/>
        </w:rPr>
        <w:br/>
        <w:t xml:space="preserve">o ochronie danych osobowych </w:t>
      </w:r>
      <w:bookmarkStart w:id="295" w:name="_Hlk81471160"/>
      <w:r w:rsidRPr="00983B8D">
        <w:rPr>
          <w:rFonts w:ascii="Times New Roman" w:eastAsia="Times New Roman" w:hAnsi="Times New Roman" w:cs="Times New Roman"/>
          <w:lang w:eastAsia="pl-PL"/>
        </w:rPr>
        <w:t>(Dz.U. z 2018 r., poz. 1000 z późn. zm.)</w:t>
      </w:r>
      <w:bookmarkEnd w:id="295"/>
      <w:r w:rsidRPr="00983B8D">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672BD61A"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17C17E7C"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751E291F"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211C6E71"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5AC5B958" w14:textId="77777777" w:rsidR="00983B8D" w:rsidRPr="00983B8D" w:rsidRDefault="00983B8D" w:rsidP="00D53F9C">
      <w:pPr>
        <w:numPr>
          <w:ilvl w:val="0"/>
          <w:numId w:val="61"/>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t>
      </w:r>
      <w:r w:rsidRPr="00983B8D">
        <w:rPr>
          <w:rFonts w:ascii="Times New Roman" w:eastAsia="Times New Roman" w:hAnsi="Times New Roman" w:cs="Times New Roman"/>
          <w:lang w:eastAsia="pl-PL"/>
        </w:rPr>
        <w:br/>
        <w:t xml:space="preserve">w terminie zgodnym z obowiązującymi przepisami prawa. </w:t>
      </w:r>
    </w:p>
    <w:p w14:paraId="6E644C11"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rozwiązaniu lub wygaśnięciu Umowy,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18C725FC"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obowiązany wykonać decyzję Administratora Danych Osobowych, </w:t>
      </w:r>
      <w:r w:rsidRPr="00983B8D">
        <w:rPr>
          <w:rFonts w:ascii="Times New Roman" w:eastAsia="Times New Roman" w:hAnsi="Times New Roman" w:cs="Times New Roman"/>
          <w:lang w:eastAsia="pl-PL"/>
        </w:rPr>
        <w:br/>
        <w:t>o której mowa powyżej w ust. 21, w terminie 7 dni od dnia jej doręczenia.</w:t>
      </w:r>
    </w:p>
    <w:p w14:paraId="2B08E720"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0F978168"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424C30E6" w14:textId="77777777" w:rsidR="00983B8D" w:rsidRPr="00983B8D" w:rsidRDefault="00983B8D" w:rsidP="00D53F9C">
      <w:pPr>
        <w:numPr>
          <w:ilvl w:val="0"/>
          <w:numId w:val="61"/>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7FFCB148"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1C2A0D2C" w14:textId="77777777" w:rsidR="00983B8D" w:rsidRPr="00983B8D" w:rsidRDefault="00983B8D" w:rsidP="00D53F9C">
      <w:pPr>
        <w:numPr>
          <w:ilvl w:val="0"/>
          <w:numId w:val="71"/>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44807C3" w14:textId="77777777" w:rsidR="00983B8D" w:rsidRPr="00983B8D" w:rsidRDefault="00983B8D" w:rsidP="00D53F9C">
      <w:pPr>
        <w:numPr>
          <w:ilvl w:val="0"/>
          <w:numId w:val="71"/>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296" w:name="_Hlk81471772"/>
      <w:r w:rsidRPr="00983B8D">
        <w:rPr>
          <w:rFonts w:ascii="Times New Roman" w:eastAsia="Times New Roman" w:hAnsi="Times New Roman" w:cs="Times New Roman"/>
          <w:lang w:eastAsia="pl-PL"/>
        </w:rPr>
        <w:t>na podstawie art. 33 RODO</w:t>
      </w:r>
      <w:bookmarkEnd w:id="296"/>
      <w:r w:rsidRPr="00983B8D">
        <w:rPr>
          <w:rFonts w:ascii="Times New Roman" w:eastAsia="Times New Roman" w:hAnsi="Times New Roman" w:cs="Times New Roman"/>
          <w:lang w:eastAsia="pl-PL"/>
        </w:rPr>
        <w:t>,</w:t>
      </w:r>
    </w:p>
    <w:p w14:paraId="2A5E6EDA" w14:textId="77777777" w:rsidR="00983B8D" w:rsidRPr="00983B8D" w:rsidRDefault="00983B8D" w:rsidP="00D53F9C">
      <w:pPr>
        <w:numPr>
          <w:ilvl w:val="0"/>
          <w:numId w:val="71"/>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każdym żądaniu otrzymanym od osoby, której dane przetwarza, powstrzymując się jednocześnie od odpowiedzi na to żądanie.</w:t>
      </w:r>
    </w:p>
    <w:p w14:paraId="03CF5EB7"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Obowiązek, o którym </w:t>
      </w:r>
      <w:r w:rsidR="00DA7814">
        <w:rPr>
          <w:rFonts w:ascii="Times New Roman" w:eastAsia="Times New Roman" w:hAnsi="Times New Roman" w:cs="Times New Roman"/>
          <w:lang w:eastAsia="pl-PL"/>
        </w:rPr>
        <w:t xml:space="preserve">mowa powyżej w ust. 25 oraz 26 </w:t>
      </w:r>
      <w:r w:rsidRPr="00983B8D">
        <w:rPr>
          <w:rFonts w:ascii="Times New Roman" w:eastAsia="Times New Roman" w:hAnsi="Times New Roman" w:cs="Times New Roman"/>
          <w:lang w:eastAsia="pl-PL"/>
        </w:rPr>
        <w:t>Podmiot Przetwarzający powinien spełnić w formie pisemnej pod adresem Administratora Danych Osobowych, opublikowanym w klauzuli informacyjnej zgodnie z art. 13 i 14 RODO.</w:t>
      </w:r>
    </w:p>
    <w:p w14:paraId="45714AD4" w14:textId="77777777" w:rsidR="00983B8D" w:rsidRPr="00983B8D" w:rsidRDefault="00983B8D" w:rsidP="00D53F9C">
      <w:pPr>
        <w:numPr>
          <w:ilvl w:val="0"/>
          <w:numId w:val="61"/>
        </w:numPr>
        <w:suppressAutoHyphens/>
        <w:spacing w:before="120" w:after="120" w:line="240" w:lineRule="auto"/>
        <w:ind w:left="360"/>
        <w:contextualSpacing/>
        <w:jc w:val="both"/>
        <w:rPr>
          <w:rFonts w:ascii="Times New Roman" w:eastAsia="Times New Roman" w:hAnsi="Times New Roman" w:cs="Times New Roman"/>
          <w:lang w:eastAsia="pl-PL"/>
        </w:rPr>
      </w:pPr>
      <w:bookmarkStart w:id="297" w:name="_Hlk81471904"/>
      <w:r w:rsidRPr="00983B8D">
        <w:rPr>
          <w:rFonts w:ascii="Times New Roman" w:eastAsia="Times New Roman" w:hAnsi="Times New Roman" w:cs="Times New Roman"/>
          <w:lang w:eastAsia="pl-PL"/>
        </w:rPr>
        <w:lastRenderedPageBreak/>
        <w:t>Administrator Danych Osobowych spełnił obowiązek informacyjny wynikający z art. 13 i 14 RODO na stronie internetowej Polskiej Grupy Górniczej w zakładce RODO, w załączniku „Kontrahenci/Pracownicy Kontrahentów” (</w:t>
      </w:r>
      <w:r w:rsidRPr="00983B8D">
        <w:rPr>
          <w:rFonts w:ascii="Times New Roman" w:eastAsia="Times New Roman" w:hAnsi="Times New Roman" w:cs="Times New Roman"/>
          <w:i/>
          <w:iCs/>
          <w:lang w:eastAsia="pl-PL"/>
        </w:rPr>
        <w:t>w zakresie dotyczącym danych osobowych Podmiotu Przetwarzaj</w:t>
      </w:r>
      <w:r w:rsidR="00DA7814">
        <w:rPr>
          <w:rFonts w:ascii="Times New Roman" w:eastAsia="Times New Roman" w:hAnsi="Times New Roman" w:cs="Times New Roman"/>
          <w:i/>
          <w:iCs/>
          <w:lang w:eastAsia="pl-PL"/>
        </w:rPr>
        <w:t>ą</w:t>
      </w:r>
      <w:r w:rsidRPr="00983B8D">
        <w:rPr>
          <w:rFonts w:ascii="Times New Roman" w:eastAsia="Times New Roman" w:hAnsi="Times New Roman" w:cs="Times New Roman"/>
          <w:i/>
          <w:iCs/>
          <w:lang w:eastAsia="pl-PL"/>
        </w:rPr>
        <w:t>cego i jego pracowników</w:t>
      </w:r>
      <w:r w:rsidRPr="00983B8D">
        <w:rPr>
          <w:rFonts w:ascii="Times New Roman" w:eastAsia="Times New Roman" w:hAnsi="Times New Roman" w:cs="Times New Roman"/>
          <w:lang w:eastAsia="pl-PL"/>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298" w:name="_Hlk87258633"/>
      <w:r w:rsidRPr="00983B8D">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298"/>
      <w:r w:rsidRPr="00983B8D">
        <w:rPr>
          <w:rFonts w:ascii="Times New Roman" w:eastAsia="Times New Roman" w:hAnsi="Times New Roman" w:cs="Times New Roman"/>
          <w:lang w:eastAsia="pl-PL"/>
        </w:rPr>
        <w:t xml:space="preserve">). </w:t>
      </w:r>
      <w:bookmarkStart w:id="299" w:name="_Hlk87258981"/>
      <w:r w:rsidRPr="00983B8D">
        <w:rPr>
          <w:rFonts w:ascii="Times New Roman" w:eastAsia="Times New Roman" w:hAnsi="Times New Roman" w:cs="Times New Roman"/>
          <w:lang w:eastAsia="pl-PL"/>
        </w:rPr>
        <w:t xml:space="preserve">Dla pozostałych kategorii osób obowiązek informacyjny został spełniony na stronie internetowej Polskiej Grupy Górniczej S.A. w zakładce RODO, we właściwych załącznikach dotyczących odpowiedniej kategorii osób. </w:t>
      </w:r>
      <w:bookmarkEnd w:id="299"/>
      <w:r w:rsidRPr="00983B8D">
        <w:rPr>
          <w:rFonts w:ascii="Times New Roman" w:eastAsia="Times New Roman" w:hAnsi="Times New Roman" w:cs="Times New Roman"/>
          <w:lang w:eastAsia="pl-PL"/>
        </w:rPr>
        <w:t xml:space="preserve"> </w:t>
      </w:r>
    </w:p>
    <w:bookmarkEnd w:id="297"/>
    <w:p w14:paraId="26507145"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7163E21"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pomagać Administratorowi Danych Osobowych, </w:t>
      </w:r>
      <w:r w:rsidRPr="00983B8D">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2B5A5E91"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44EAADC7"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A19819B"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3F8E211A"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w:t>
      </w:r>
      <w:r w:rsidRPr="002529AA">
        <w:rPr>
          <w:rFonts w:ascii="Times New Roman" w:eastAsia="Times New Roman" w:hAnsi="Times New Roman" w:cs="Times New Roman"/>
          <w:lang w:eastAsia="pl-PL"/>
        </w:rPr>
        <w:t xml:space="preserve">ochrony danych osobowych), Podmiot Przetwarzający zobowiązuje się do zapłaty kary umownej </w:t>
      </w:r>
      <w:r w:rsidRPr="002529AA">
        <w:rPr>
          <w:rFonts w:ascii="Times New Roman" w:eastAsia="Times New Roman" w:hAnsi="Times New Roman" w:cs="Times New Roman"/>
          <w:lang w:eastAsia="pl-PL"/>
        </w:rPr>
        <w:br/>
        <w:t xml:space="preserve">w wysokości </w:t>
      </w:r>
      <w:bookmarkStart w:id="300" w:name="_Hlk80691533"/>
      <w:r w:rsidRPr="002529AA">
        <w:rPr>
          <w:rFonts w:ascii="Times New Roman" w:eastAsia="Times New Roman" w:hAnsi="Times New Roman" w:cs="Times New Roman"/>
          <w:i/>
          <w:iCs/>
          <w:color w:val="FF0000"/>
          <w:lang w:eastAsia="pl-PL"/>
        </w:rPr>
        <w:t xml:space="preserve">0,1% - 1% </w:t>
      </w:r>
      <w:r w:rsidRPr="002529AA">
        <w:rPr>
          <w:rFonts w:ascii="Times New Roman" w:eastAsia="Times New Roman" w:hAnsi="Times New Roman" w:cs="Times New Roman"/>
          <w:lang w:eastAsia="pl-PL"/>
        </w:rPr>
        <w:t>wartości netto Umowy</w:t>
      </w:r>
      <w:r w:rsidRPr="002529AA">
        <w:rPr>
          <w:rFonts w:ascii="Times New Roman" w:eastAsia="Times New Roman" w:hAnsi="Times New Roman" w:cs="Times New Roman"/>
          <w:i/>
          <w:iCs/>
          <w:lang w:eastAsia="pl-PL"/>
        </w:rPr>
        <w:t xml:space="preserve"> </w:t>
      </w:r>
      <w:r w:rsidR="00242FF7">
        <w:rPr>
          <w:rFonts w:ascii="Times New Roman" w:eastAsia="Times New Roman" w:hAnsi="Times New Roman" w:cs="Times New Roman"/>
          <w:color w:val="FF0000"/>
          <w:lang w:eastAsia="pl-PL"/>
        </w:rPr>
        <w:t>………………………………</w:t>
      </w:r>
      <w:r w:rsidRPr="00983B8D">
        <w:rPr>
          <w:rFonts w:ascii="Times New Roman" w:eastAsia="Times New Roman" w:hAnsi="Times New Roman" w:cs="Times New Roman"/>
          <w:color w:val="FF0000"/>
          <w:lang w:eastAsia="pl-PL"/>
        </w:rPr>
        <w:t xml:space="preserve"> </w:t>
      </w:r>
      <w:bookmarkEnd w:id="300"/>
      <w:r w:rsidRPr="00983B8D">
        <w:rPr>
          <w:rFonts w:ascii="Times New Roman" w:eastAsia="Times New Roman" w:hAnsi="Times New Roman" w:cs="Times New Roman"/>
          <w:lang w:eastAsia="pl-PL"/>
        </w:rPr>
        <w:t xml:space="preserve">za każdy przypadek naruszenia. Administrator Danych Osobowych uprawniony jest do dochodzenia odszkodowania uzupełniającego na zasadach ogólnych. </w:t>
      </w:r>
    </w:p>
    <w:p w14:paraId="4A98BDC8"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rażącego naruszenia przez Podmiot Przetwarzający postanowień niniejszej Umowy </w:t>
      </w:r>
      <w:r w:rsidRPr="00983B8D">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60B58B9A"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W szczególności </w:t>
      </w:r>
      <w:r w:rsidR="00DA7814">
        <w:rPr>
          <w:rFonts w:ascii="Times New Roman" w:eastAsia="Times New Roman" w:hAnsi="Times New Roman" w:cs="Times New Roman"/>
          <w:lang w:eastAsia="pl-PL"/>
        </w:rPr>
        <w:t xml:space="preserve">Administrator Danych Osobowych </w:t>
      </w:r>
      <w:r w:rsidRPr="00983B8D">
        <w:rPr>
          <w:rFonts w:ascii="Times New Roman" w:eastAsia="Times New Roman" w:hAnsi="Times New Roman" w:cs="Times New Roman"/>
          <w:lang w:eastAsia="pl-PL"/>
        </w:rPr>
        <w:t>ma prawo wypowiedzieć niniejszą Umowę, gdy Podmiot Przetwarzający:</w:t>
      </w:r>
    </w:p>
    <w:p w14:paraId="2FB98D01" w14:textId="77777777" w:rsidR="00983B8D" w:rsidRPr="00983B8D" w:rsidRDefault="00983B8D" w:rsidP="00D53F9C">
      <w:pPr>
        <w:numPr>
          <w:ilvl w:val="0"/>
          <w:numId w:val="72"/>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wykorzystał dane osobowe w sposób niezgodny z Umową,</w:t>
      </w:r>
    </w:p>
    <w:p w14:paraId="7C633514" w14:textId="77777777" w:rsidR="00983B8D" w:rsidRPr="00983B8D" w:rsidRDefault="00983B8D" w:rsidP="00D53F9C">
      <w:pPr>
        <w:numPr>
          <w:ilvl w:val="0"/>
          <w:numId w:val="72"/>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powierzył przetwarzanie danych osobowych podwykonawcom bez zgody Administratora Danych Osobowych,</w:t>
      </w:r>
    </w:p>
    <w:p w14:paraId="04F838AE" w14:textId="77777777" w:rsidR="00983B8D" w:rsidRPr="00983B8D" w:rsidRDefault="00983B8D" w:rsidP="00D53F9C">
      <w:pPr>
        <w:numPr>
          <w:ilvl w:val="0"/>
          <w:numId w:val="72"/>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zaprzestał niewłaściwego przetwarzania danych osobowych,</w:t>
      </w:r>
    </w:p>
    <w:p w14:paraId="41A31ACA" w14:textId="77777777" w:rsidR="00983B8D" w:rsidRPr="00983B8D" w:rsidRDefault="00983B8D" w:rsidP="00D53F9C">
      <w:pPr>
        <w:numPr>
          <w:ilvl w:val="0"/>
          <w:numId w:val="72"/>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stosował się do zaleceń organu nadzorczego,</w:t>
      </w:r>
    </w:p>
    <w:p w14:paraId="29479E56" w14:textId="77777777" w:rsidR="00983B8D" w:rsidRPr="00983B8D" w:rsidRDefault="00983B8D" w:rsidP="00D53F9C">
      <w:pPr>
        <w:numPr>
          <w:ilvl w:val="0"/>
          <w:numId w:val="72"/>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zawiadomił o swojej niezdolności do dalszego wykonywania Umowy. </w:t>
      </w:r>
    </w:p>
    <w:p w14:paraId="3B9212BF" w14:textId="77777777" w:rsidR="00983B8D" w:rsidRPr="00983B8D" w:rsidRDefault="00983B8D" w:rsidP="00D53F9C">
      <w:pPr>
        <w:numPr>
          <w:ilvl w:val="0"/>
          <w:numId w:val="61"/>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przy wykonywaniu czynności zleconych </w:t>
      </w:r>
      <w:r w:rsidRPr="00983B8D">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983B8D">
        <w:rPr>
          <w:rFonts w:ascii="Times New Roman" w:eastAsia="Times New Roman" w:hAnsi="Times New Roman" w:cs="Times New Roman"/>
          <w:lang w:eastAsia="pl-PL"/>
        </w:rPr>
        <w:br/>
        <w:t>i informacje niezbędne do wykonania zleconych czynności.</w:t>
      </w:r>
    </w:p>
    <w:p w14:paraId="6DE60A7E"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Administrator Danych Osobowych ma prawo do nieodpłatnej kontroli w celu ustalenia,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2D2D6D33"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42C306E2"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4EEBDF45"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49E14BBB"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powiadomić Administratora Danych Osobowych </w:t>
      </w:r>
      <w:r w:rsidRPr="00983B8D">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632333D3" w14:textId="77777777" w:rsidR="00983B8D" w:rsidRPr="00983B8D" w:rsidRDefault="00983B8D" w:rsidP="00D53F9C">
      <w:pPr>
        <w:numPr>
          <w:ilvl w:val="0"/>
          <w:numId w:val="61"/>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opisanym powyżej w ust. 42, zarówno w czasie obowiązywania Umowy, a także po jej wygaśnięciu </w:t>
      </w:r>
      <w:r w:rsidR="008B6873">
        <w:rPr>
          <w:rFonts w:ascii="Times New Roman" w:eastAsia="Times New Roman" w:hAnsi="Times New Roman" w:cs="Times New Roman"/>
          <w:lang w:eastAsia="pl-PL"/>
        </w:rPr>
        <w:t xml:space="preserve">lub rozwiązaniu, Administrator </w:t>
      </w:r>
      <w:r w:rsidRPr="00983B8D">
        <w:rPr>
          <w:rFonts w:ascii="Times New Roman" w:eastAsia="Times New Roman" w:hAnsi="Times New Roman" w:cs="Times New Roman"/>
          <w:lang w:eastAsia="pl-PL"/>
        </w:rPr>
        <w:t>Danych Osobowych, ma prawo do:</w:t>
      </w:r>
    </w:p>
    <w:p w14:paraId="58881F43"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 uczestniczenia w kontroli organu nadzorczego,</w:t>
      </w:r>
    </w:p>
    <w:p w14:paraId="79241F9C"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 wnoszenia uwag do treści sprawozdania pokontrolnego,</w:t>
      </w:r>
    </w:p>
    <w:p w14:paraId="79DD8E71" w14:textId="77777777" w:rsidR="00983B8D" w:rsidRPr="00983B8D" w:rsidRDefault="00983B8D" w:rsidP="00983B8D">
      <w:pPr>
        <w:spacing w:after="0"/>
        <w:ind w:left="348"/>
        <w:contextualSpacing/>
        <w:rPr>
          <w:rFonts w:ascii="Times New Roman" w:eastAsia="Times New Roman" w:hAnsi="Times New Roman" w:cs="Times New Roman"/>
          <w:b/>
          <w:lang w:eastAsia="pl-PL"/>
        </w:rPr>
      </w:pPr>
      <w:r w:rsidRPr="00983B8D">
        <w:rPr>
          <w:rFonts w:ascii="Times New Roman" w:eastAsia="Times New Roman" w:hAnsi="Times New Roman" w:cs="Times New Roman"/>
          <w:lang w:eastAsia="pl-PL"/>
        </w:rPr>
        <w:t>c) wnoszenia uwag do treści odpowiedzi na pismo organu nadzorczego dotyczącego chociażby pośrednio przetwarzania powierzonych danych osobowych.</w:t>
      </w:r>
    </w:p>
    <w:p w14:paraId="43AE7F1C" w14:textId="77777777" w:rsidR="00983B8D" w:rsidRPr="00983B8D" w:rsidRDefault="00983B8D" w:rsidP="008B6873">
      <w:pPr>
        <w:suppressAutoHyphens/>
        <w:spacing w:after="0"/>
        <w:ind w:left="-11"/>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44. Strony wyznaczają następujące osoby do kontaktu w sprawie powierzonych danych osobowych:</w:t>
      </w:r>
    </w:p>
    <w:p w14:paraId="184F2AF8" w14:textId="77777777" w:rsidR="00983B8D" w:rsidRPr="00983B8D" w:rsidRDefault="00983B8D" w:rsidP="00242FF7">
      <w:pPr>
        <w:suppressAutoHyphens/>
        <w:spacing w:after="0" w:line="240" w:lineRule="auto"/>
        <w:ind w:left="348"/>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lang w:eastAsia="pl-PL"/>
        </w:rPr>
        <w:t>a) Po stronie Administratora Danych Osobowych: ………</w:t>
      </w:r>
      <w:r w:rsidR="00242FF7">
        <w:rPr>
          <w:rFonts w:ascii="Times New Roman" w:eastAsia="Times New Roman" w:hAnsi="Times New Roman" w:cs="Times New Roman"/>
          <w:lang w:eastAsia="pl-PL"/>
        </w:rPr>
        <w:t>…</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t>
      </w:r>
    </w:p>
    <w:p w14:paraId="30301EBF" w14:textId="77777777" w:rsidR="00983B8D" w:rsidRPr="00983B8D" w:rsidRDefault="00983B8D" w:rsidP="00242FF7">
      <w:pPr>
        <w:suppressAutoHyphens/>
        <w:spacing w:after="120" w:line="240" w:lineRule="auto"/>
        <w:ind w:left="346"/>
        <w:jc w:val="both"/>
        <w:rPr>
          <w:rFonts w:ascii="Calibri" w:eastAsia="Times New Roman" w:hAnsi="Calibri" w:cs="Calibri"/>
          <w:b/>
          <w:lang w:eastAsia="pl-PL"/>
        </w:rPr>
      </w:pPr>
      <w:r w:rsidRPr="00983B8D">
        <w:rPr>
          <w:rFonts w:ascii="Times New Roman" w:eastAsia="Times New Roman" w:hAnsi="Times New Roman" w:cs="Times New Roman"/>
          <w:lang w:eastAsia="pl-PL"/>
        </w:rPr>
        <w:t>b) Po stronie Podmiotu Przetwarzającego: ……</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t>
      </w:r>
    </w:p>
    <w:p w14:paraId="41185722" w14:textId="77777777" w:rsidR="00242FF7" w:rsidRDefault="00242FF7">
      <w:pPr>
        <w:rPr>
          <w:rFonts w:ascii="Calibri" w:eastAsia="Times New Roman" w:hAnsi="Calibri" w:cs="Calibri"/>
          <w:lang w:eastAsia="pl-PL"/>
        </w:rPr>
      </w:pPr>
      <w:r>
        <w:rPr>
          <w:rFonts w:ascii="Calibri" w:eastAsia="Times New Roman" w:hAnsi="Calibri" w:cs="Calibri"/>
          <w:lang w:eastAsia="pl-PL"/>
        </w:rPr>
        <w:br w:type="page"/>
      </w:r>
    </w:p>
    <w:p w14:paraId="5DD393B5" w14:textId="77777777"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bookmarkStart w:id="301" w:name="_Hlk67832211"/>
      <w:r w:rsidRPr="00983B8D">
        <w:rPr>
          <w:rFonts w:ascii="Times New Roman" w:eastAsia="Times New Roman" w:hAnsi="Times New Roman" w:cs="Times New Roman"/>
          <w:b/>
          <w:bCs/>
          <w:lang w:eastAsia="pl-PL"/>
        </w:rPr>
        <w:lastRenderedPageBreak/>
        <w:t xml:space="preserve">Załącznik nr </w:t>
      </w:r>
      <w:r w:rsidR="002529AA">
        <w:rPr>
          <w:rFonts w:ascii="Times New Roman" w:eastAsia="Times New Roman" w:hAnsi="Times New Roman" w:cs="Times New Roman"/>
          <w:b/>
          <w:bCs/>
          <w:lang w:eastAsia="pl-PL"/>
        </w:rPr>
        <w:t>3</w:t>
      </w:r>
      <w:r w:rsidRPr="00983B8D">
        <w:rPr>
          <w:rFonts w:ascii="Times New Roman" w:eastAsia="Times New Roman" w:hAnsi="Times New Roman" w:cs="Times New Roman"/>
          <w:b/>
          <w:bCs/>
          <w:lang w:eastAsia="pl-PL"/>
        </w:rPr>
        <w:t xml:space="preserve"> do Umowy </w:t>
      </w:r>
    </w:p>
    <w:p w14:paraId="18D67739" w14:textId="77777777" w:rsidR="00983B8D" w:rsidRPr="00983B8D" w:rsidRDefault="00983B8D" w:rsidP="00983B8D">
      <w:pPr>
        <w:spacing w:before="120" w:after="0" w:line="240" w:lineRule="auto"/>
        <w:jc w:val="both"/>
        <w:rPr>
          <w:rFonts w:ascii="Times New Roman" w:eastAsia="Times New Roman" w:hAnsi="Times New Roman" w:cs="Times New Roman"/>
          <w:bCs/>
          <w:highlight w:val="yellow"/>
          <w:lang w:eastAsia="pl-PL"/>
        </w:rPr>
      </w:pPr>
    </w:p>
    <w:p w14:paraId="76A891D5"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bookmarkStart w:id="302"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14:paraId="3BEF8733"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6F227BE0"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18F7441A"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14:paraId="60FC5982"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sidR="00656B68">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14:paraId="4C02B5AE"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highlight w:val="yellow"/>
          <w:lang w:eastAsia="pl-PL"/>
        </w:rPr>
      </w:pPr>
    </w:p>
    <w:p w14:paraId="1F00ABCE"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7CBBE45"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5E4F655C"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26F063D9"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6F33451C"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1CEF35BD"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1FED6329" w14:textId="77777777" w:rsidR="00983B8D" w:rsidRPr="00983B8D" w:rsidRDefault="00983B8D" w:rsidP="00983B8D">
      <w:pPr>
        <w:spacing w:before="120" w:after="0" w:line="240" w:lineRule="auto"/>
        <w:jc w:val="both"/>
        <w:rPr>
          <w:rFonts w:ascii="Times New Roman" w:eastAsia="Times New Roman" w:hAnsi="Times New Roman" w:cs="Times New Roman"/>
          <w:strike/>
          <w:highlight w:val="yellow"/>
          <w:lang w:eastAsia="pl-PL"/>
        </w:rPr>
      </w:pPr>
    </w:p>
    <w:p w14:paraId="7101EB04"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14:paraId="71A1F176" w14:textId="77777777" w:rsidR="00983B8D" w:rsidRPr="00983B8D" w:rsidRDefault="00983B8D" w:rsidP="00983B8D">
      <w:pPr>
        <w:spacing w:after="0" w:line="240" w:lineRule="auto"/>
        <w:rPr>
          <w:rFonts w:ascii="Times New Roman" w:eastAsia="Times New Roman" w:hAnsi="Times New Roman" w:cs="Times New Roman"/>
          <w:strike/>
          <w:sz w:val="20"/>
          <w:szCs w:val="20"/>
          <w:lang w:eastAsia="pl-PL"/>
        </w:rPr>
      </w:pPr>
    </w:p>
    <w:p w14:paraId="44CD00B8" w14:textId="77899F50" w:rsidR="00177454" w:rsidRPr="002F1441" w:rsidRDefault="00983B8D" w:rsidP="002F1441">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Start w:id="303" w:name="_GoBack"/>
      <w:bookmarkEnd w:id="301"/>
      <w:bookmarkEnd w:id="302"/>
      <w:bookmarkEnd w:id="303"/>
    </w:p>
    <w:sectPr w:rsidR="00177454" w:rsidRPr="002F1441" w:rsidSect="00DD7F17">
      <w:pgSz w:w="11906" w:h="16838"/>
      <w:pgMar w:top="1417" w:right="1417" w:bottom="1417" w:left="1417" w:header="708" w:footer="49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4B885" w15:done="0"/>
  <w15:commentEx w15:paraId="16EB3D4A" w15:done="0"/>
  <w15:commentEx w15:paraId="7BC40584" w15:done="0"/>
  <w15:commentEx w15:paraId="37444CBF" w15:done="0"/>
  <w15:commentEx w15:paraId="54A8BC5E" w15:done="0"/>
  <w15:commentEx w15:paraId="2B916D5B" w15:done="0"/>
  <w15:commentEx w15:paraId="520A68EF" w15:done="0"/>
  <w15:commentEx w15:paraId="50C11DE0" w15:done="0"/>
  <w15:commentEx w15:paraId="3C309C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697249" w16cex:dateUtc="2026-03-19T06:48:00Z"/>
  <w16cex:commentExtensible w16cex:durableId="754CECA0" w16cex:dateUtc="2026-03-19T06:49:00Z"/>
  <w16cex:commentExtensible w16cex:durableId="3A805BEB" w16cex:dateUtc="2026-03-19T06:39:00Z"/>
  <w16cex:commentExtensible w16cex:durableId="6A8883A5" w16cex:dateUtc="2026-03-19T06:43:00Z"/>
  <w16cex:commentExtensible w16cex:durableId="3D53A81B" w16cex:dateUtc="2026-03-19T06:41:00Z"/>
  <w16cex:commentExtensible w16cex:durableId="13668948" w16cex:dateUtc="2026-03-19T06:42:00Z"/>
  <w16cex:commentExtensible w16cex:durableId="746033C0" w16cex:dateUtc="2026-03-19T06:44:00Z"/>
  <w16cex:commentExtensible w16cex:durableId="5E31876D" w16cex:dateUtc="2026-03-19T06:47:00Z"/>
  <w16cex:commentExtensible w16cex:durableId="3128A8D2" w16cex:dateUtc="2026-03-19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4B885" w16cid:durableId="75697249"/>
  <w16cid:commentId w16cid:paraId="16EB3D4A" w16cid:durableId="754CECA0"/>
  <w16cid:commentId w16cid:paraId="7BC40584" w16cid:durableId="3A805BEB"/>
  <w16cid:commentId w16cid:paraId="37444CBF" w16cid:durableId="6A8883A5"/>
  <w16cid:commentId w16cid:paraId="54A8BC5E" w16cid:durableId="3D53A81B"/>
  <w16cid:commentId w16cid:paraId="2B916D5B" w16cid:durableId="13668948"/>
  <w16cid:commentId w16cid:paraId="520A68EF" w16cid:durableId="746033C0"/>
  <w16cid:commentId w16cid:paraId="50C11DE0" w16cid:durableId="5E31876D"/>
  <w16cid:commentId w16cid:paraId="3C309CCE" w16cid:durableId="3128A8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76399" w14:textId="77777777" w:rsidR="0083413D" w:rsidRDefault="0083413D" w:rsidP="00282A96">
      <w:pPr>
        <w:spacing w:after="0" w:line="240" w:lineRule="auto"/>
      </w:pPr>
      <w:r>
        <w:separator/>
      </w:r>
    </w:p>
  </w:endnote>
  <w:endnote w:type="continuationSeparator" w:id="0">
    <w:p w14:paraId="59506A49" w14:textId="77777777" w:rsidR="0083413D" w:rsidRDefault="0083413D" w:rsidP="0028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6638571C" w14:textId="77777777" w:rsidR="00B32281" w:rsidRDefault="00B32281" w:rsidP="000D4048">
        <w:pPr>
          <w:pStyle w:val="Stopka"/>
        </w:pPr>
        <w:r>
          <w:t xml:space="preserve">Nr postępowania 412600141   </w:t>
        </w:r>
      </w:p>
      <w:p w14:paraId="1A72AAFC" w14:textId="77777777" w:rsidR="00B32281" w:rsidRPr="00282A96" w:rsidRDefault="00B32281" w:rsidP="00DD7F17">
        <w:pPr>
          <w:pStyle w:val="Stopka"/>
          <w:tabs>
            <w:tab w:val="left" w:pos="5950"/>
          </w:tabs>
        </w:pPr>
        <w:r>
          <w:tab/>
        </w:r>
        <w:r>
          <w:tab/>
        </w:r>
        <w:r>
          <w:tab/>
        </w:r>
        <w:r>
          <w:fldChar w:fldCharType="begin"/>
        </w:r>
        <w:r>
          <w:instrText>PAGE   \* MERGEFORMAT</w:instrText>
        </w:r>
        <w:r>
          <w:fldChar w:fldCharType="separate"/>
        </w:r>
        <w:r w:rsidR="002F1441">
          <w:rPr>
            <w:noProof/>
          </w:rPr>
          <w:t>66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B751A" w14:textId="77777777" w:rsidR="0083413D" w:rsidRDefault="0083413D" w:rsidP="00282A96">
      <w:pPr>
        <w:spacing w:after="0" w:line="240" w:lineRule="auto"/>
      </w:pPr>
      <w:r>
        <w:separator/>
      </w:r>
    </w:p>
  </w:footnote>
  <w:footnote w:type="continuationSeparator" w:id="0">
    <w:p w14:paraId="78BBE888" w14:textId="77777777" w:rsidR="0083413D" w:rsidRDefault="0083413D" w:rsidP="00282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3843D" w14:textId="77777777" w:rsidR="00B32281" w:rsidRPr="006147A0" w:rsidRDefault="00B32281" w:rsidP="000D4048">
    <w:pPr>
      <w:pStyle w:val="Nagwek"/>
      <w:tabs>
        <w:tab w:val="clear" w:pos="4536"/>
        <w:tab w:val="clear" w:pos="9072"/>
        <w:tab w:val="left" w:pos="3456"/>
      </w:tabs>
      <w:jc w:val="center"/>
      <w:rPr>
        <w:i/>
      </w:rPr>
    </w:pPr>
    <w:r w:rsidRPr="006147A0">
      <w:rPr>
        <w:i/>
      </w:rPr>
      <w:t xml:space="preserve">Polska Grupa Górnicza </w:t>
    </w:r>
    <w:r>
      <w:rPr>
        <w:i/>
      </w:rPr>
      <w:t>S.A.</w:t>
    </w:r>
  </w:p>
  <w:p w14:paraId="3C94D66D" w14:textId="77777777" w:rsidR="00B32281" w:rsidRDefault="00B32281" w:rsidP="000D4048">
    <w:pPr>
      <w:pStyle w:val="Nagwek"/>
      <w:jc w:val="center"/>
    </w:pPr>
    <w:r w:rsidRPr="006147A0">
      <w:rPr>
        <w:i/>
        <w:noProof/>
      </w:rPr>
      <mc:AlternateContent>
        <mc:Choice Requires="wps">
          <w:drawing>
            <wp:anchor distT="0" distB="0" distL="114300" distR="114300" simplePos="0" relativeHeight="251659264" behindDoc="0" locked="0" layoutInCell="1" allowOverlap="1" wp14:anchorId="672A7167" wp14:editId="624D73B4">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F747FA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6907B3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7E223D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545323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7A22F36"/>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A4C6A44"/>
    <w:multiLevelType w:val="hybridMultilevel"/>
    <w:tmpl w:val="A8820D6E"/>
    <w:lvl w:ilvl="0" w:tplc="0415000F">
      <w:start w:val="1"/>
      <w:numFmt w:val="decimal"/>
      <w:lvlText w:val="%1."/>
      <w:lvlJc w:val="left"/>
      <w:pPr>
        <w:ind w:left="1434" w:hanging="360"/>
      </w:pPr>
    </w:lvl>
    <w:lvl w:ilvl="1" w:tplc="88128042">
      <w:start w:val="3"/>
      <w:numFmt w:val="bullet"/>
      <w:lvlText w:val="•"/>
      <w:lvlJc w:val="left"/>
      <w:pPr>
        <w:ind w:left="2154" w:hanging="360"/>
      </w:pPr>
      <w:rPr>
        <w:rFonts w:ascii="Times New Roman" w:eastAsia="Times New Roman" w:hAnsi="Times New Roman" w:cs="Times New Roman" w:hint="default"/>
      </w:r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5">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2BEA5FE3"/>
    <w:multiLevelType w:val="hybridMultilevel"/>
    <w:tmpl w:val="A99AE628"/>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1123919"/>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nsid w:val="322167E0"/>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35594FBC"/>
    <w:multiLevelType w:val="hybridMultilevel"/>
    <w:tmpl w:val="2F46F0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nsid w:val="38606D6D"/>
    <w:multiLevelType w:val="hybridMultilevel"/>
    <w:tmpl w:val="8684F3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9">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3">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4CE5632"/>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2">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41F7008"/>
    <w:multiLevelType w:val="hybridMultilevel"/>
    <w:tmpl w:val="C2C478F0"/>
    <w:lvl w:ilvl="0" w:tplc="31B69ED6">
      <w:start w:val="1"/>
      <w:numFmt w:val="decimal"/>
      <w:lvlText w:val="%1."/>
      <w:lvlJc w:val="left"/>
      <w:pPr>
        <w:ind w:left="1440" w:hanging="360"/>
      </w:pPr>
      <w:rPr>
        <w:i w:val="0"/>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560D6623"/>
    <w:multiLevelType w:val="hybridMultilevel"/>
    <w:tmpl w:val="46A819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6">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640F66DC"/>
    <w:multiLevelType w:val="multilevel"/>
    <w:tmpl w:val="AA54F9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9610D9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B7D7B46"/>
    <w:multiLevelType w:val="hybridMultilevel"/>
    <w:tmpl w:val="F18040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F2327B9"/>
    <w:multiLevelType w:val="multilevel"/>
    <w:tmpl w:val="E6063B7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96"/>
  </w:num>
  <w:num w:numId="3">
    <w:abstractNumId w:val="87"/>
  </w:num>
  <w:num w:numId="4">
    <w:abstractNumId w:val="91"/>
  </w:num>
  <w:num w:numId="5">
    <w:abstractNumId w:val="8"/>
  </w:num>
  <w:num w:numId="6">
    <w:abstractNumId w:val="19"/>
  </w:num>
  <w:num w:numId="7">
    <w:abstractNumId w:val="46"/>
  </w:num>
  <w:num w:numId="8">
    <w:abstractNumId w:val="29"/>
  </w:num>
  <w:num w:numId="9">
    <w:abstractNumId w:val="94"/>
  </w:num>
  <w:num w:numId="10">
    <w:abstractNumId w:val="72"/>
  </w:num>
  <w:num w:numId="11">
    <w:abstractNumId w:val="101"/>
  </w:num>
  <w:num w:numId="12">
    <w:abstractNumId w:val="75"/>
  </w:num>
  <w:num w:numId="13">
    <w:abstractNumId w:val="63"/>
  </w:num>
  <w:num w:numId="14">
    <w:abstractNumId w:val="82"/>
  </w:num>
  <w:num w:numId="15">
    <w:abstractNumId w:val="57"/>
  </w:num>
  <w:num w:numId="16">
    <w:abstractNumId w:val="33"/>
  </w:num>
  <w:num w:numId="17">
    <w:abstractNumId w:val="30"/>
  </w:num>
  <w:num w:numId="18">
    <w:abstractNumId w:val="14"/>
  </w:num>
  <w:num w:numId="19">
    <w:abstractNumId w:val="55"/>
  </w:num>
  <w:num w:numId="20">
    <w:abstractNumId w:val="99"/>
  </w:num>
  <w:num w:numId="21">
    <w:abstractNumId w:val="11"/>
  </w:num>
  <w:num w:numId="22">
    <w:abstractNumId w:val="83"/>
    <w:lvlOverride w:ilvl="0">
      <w:startOverride w:val="1"/>
    </w:lvlOverride>
  </w:num>
  <w:num w:numId="23">
    <w:abstractNumId w:val="56"/>
    <w:lvlOverride w:ilvl="0">
      <w:startOverride w:val="1"/>
    </w:lvlOverride>
  </w:num>
  <w:num w:numId="24">
    <w:abstractNumId w:val="31"/>
  </w:num>
  <w:num w:numId="25">
    <w:abstractNumId w:val="6"/>
  </w:num>
  <w:num w:numId="26">
    <w:abstractNumId w:val="5"/>
  </w:num>
  <w:num w:numId="27">
    <w:abstractNumId w:val="4"/>
  </w:num>
  <w:num w:numId="28">
    <w:abstractNumId w:val="3"/>
  </w:num>
  <w:num w:numId="29">
    <w:abstractNumId w:val="2"/>
  </w:num>
  <w:num w:numId="30">
    <w:abstractNumId w:val="10"/>
  </w:num>
  <w:num w:numId="31">
    <w:abstractNumId w:val="97"/>
  </w:num>
  <w:num w:numId="32">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num>
  <w:num w:numId="34">
    <w:abstractNumId w:val="71"/>
  </w:num>
  <w:num w:numId="35">
    <w:abstractNumId w:val="23"/>
  </w:num>
  <w:num w:numId="36">
    <w:abstractNumId w:val="7"/>
  </w:num>
  <w:num w:numId="37">
    <w:abstractNumId w:val="89"/>
  </w:num>
  <w:num w:numId="38">
    <w:abstractNumId w:val="27"/>
  </w:num>
  <w:num w:numId="39">
    <w:abstractNumId w:val="44"/>
  </w:num>
  <w:num w:numId="40">
    <w:abstractNumId w:val="28"/>
  </w:num>
  <w:num w:numId="41">
    <w:abstractNumId w:val="48"/>
  </w:num>
  <w:num w:numId="42">
    <w:abstractNumId w:val="59"/>
  </w:num>
  <w:num w:numId="43">
    <w:abstractNumId w:val="61"/>
  </w:num>
  <w:num w:numId="44">
    <w:abstractNumId w:val="70"/>
  </w:num>
  <w:num w:numId="45">
    <w:abstractNumId w:val="37"/>
  </w:num>
  <w:num w:numId="46">
    <w:abstractNumId w:val="53"/>
  </w:num>
  <w:num w:numId="47">
    <w:abstractNumId w:val="67"/>
  </w:num>
  <w:num w:numId="48">
    <w:abstractNumId w:val="102"/>
  </w:num>
  <w:num w:numId="49">
    <w:abstractNumId w:val="66"/>
  </w:num>
  <w:num w:numId="50">
    <w:abstractNumId w:val="38"/>
  </w:num>
  <w:num w:numId="51">
    <w:abstractNumId w:val="50"/>
  </w:num>
  <w:num w:numId="52">
    <w:abstractNumId w:val="15"/>
  </w:num>
  <w:num w:numId="53">
    <w:abstractNumId w:val="77"/>
  </w:num>
  <w:num w:numId="54">
    <w:abstractNumId w:val="24"/>
  </w:num>
  <w:num w:numId="55">
    <w:abstractNumId w:val="26"/>
  </w:num>
  <w:num w:numId="56">
    <w:abstractNumId w:val="68"/>
  </w:num>
  <w:num w:numId="57">
    <w:abstractNumId w:val="69"/>
  </w:num>
  <w:num w:numId="58">
    <w:abstractNumId w:val="88"/>
  </w:num>
  <w:num w:numId="59">
    <w:abstractNumId w:val="65"/>
  </w:num>
  <w:num w:numId="60">
    <w:abstractNumId w:val="51"/>
  </w:num>
  <w:num w:numId="61">
    <w:abstractNumId w:val="52"/>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5"/>
  </w:num>
  <w:num w:numId="6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8"/>
  </w:num>
  <w:num w:numId="66">
    <w:abstractNumId w:val="9"/>
  </w:num>
  <w:num w:numId="67">
    <w:abstractNumId w:val="84"/>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0"/>
  </w:num>
  <w:num w:numId="70">
    <w:abstractNumId w:val="17"/>
  </w:num>
  <w:num w:numId="71">
    <w:abstractNumId w:val="78"/>
  </w:num>
  <w:num w:numId="72">
    <w:abstractNumId w:val="22"/>
  </w:num>
  <w:num w:numId="73">
    <w:abstractNumId w:val="49"/>
  </w:num>
  <w:num w:numId="74">
    <w:abstractNumId w:val="35"/>
  </w:num>
  <w:num w:numId="75">
    <w:abstractNumId w:val="39"/>
  </w:num>
  <w:num w:numId="76">
    <w:abstractNumId w:val="64"/>
  </w:num>
  <w:num w:numId="77">
    <w:abstractNumId w:val="86"/>
  </w:num>
  <w:num w:numId="78">
    <w:abstractNumId w:val="54"/>
  </w:num>
  <w:num w:numId="79">
    <w:abstractNumId w:val="62"/>
  </w:num>
  <w:num w:numId="80">
    <w:abstractNumId w:val="79"/>
  </w:num>
  <w:num w:numId="81">
    <w:abstractNumId w:val="93"/>
  </w:num>
  <w:num w:numId="82">
    <w:abstractNumId w:val="47"/>
  </w:num>
  <w:num w:numId="83">
    <w:abstractNumId w:val="45"/>
  </w:num>
  <w:num w:numId="84">
    <w:abstractNumId w:val="20"/>
  </w:num>
  <w:num w:numId="85">
    <w:abstractNumId w:val="18"/>
  </w:num>
  <w:num w:numId="86">
    <w:abstractNumId w:val="41"/>
  </w:num>
  <w:num w:numId="87">
    <w:abstractNumId w:val="13"/>
  </w:num>
  <w:num w:numId="88">
    <w:abstractNumId w:val="60"/>
  </w:num>
  <w:num w:numId="89">
    <w:abstractNumId w:val="103"/>
  </w:num>
  <w:num w:numId="90">
    <w:abstractNumId w:val="58"/>
  </w:num>
  <w:num w:numId="91">
    <w:abstractNumId w:val="32"/>
  </w:num>
  <w:num w:numId="92">
    <w:abstractNumId w:val="34"/>
  </w:num>
  <w:num w:numId="93">
    <w:abstractNumId w:val="36"/>
  </w:num>
  <w:num w:numId="94">
    <w:abstractNumId w:val="76"/>
  </w:num>
  <w:num w:numId="95">
    <w:abstractNumId w:val="43"/>
  </w:num>
  <w:num w:numId="96">
    <w:abstractNumId w:val="1"/>
  </w:num>
  <w:num w:numId="97">
    <w:abstractNumId w:val="74"/>
  </w:num>
  <w:num w:numId="98">
    <w:abstractNumId w:val="0"/>
  </w:num>
  <w:num w:numId="99">
    <w:abstractNumId w:val="42"/>
  </w:num>
  <w:num w:numId="100">
    <w:abstractNumId w:val="73"/>
  </w:num>
  <w:num w:numId="101">
    <w:abstractNumId w:val="100"/>
  </w:num>
  <w:num w:numId="102">
    <w:abstractNumId w:val="80"/>
  </w:num>
  <w:num w:numId="103">
    <w:abstractNumId w:val="92"/>
  </w:num>
  <w:num w:numId="104">
    <w:abstractNumId w:val="12"/>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Niedziela">
    <w15:presenceInfo w15:providerId="AD" w15:userId="S-1-5-21-4046829186-3577499611-3734166398-3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8D"/>
    <w:rsid w:val="00025209"/>
    <w:rsid w:val="00032119"/>
    <w:rsid w:val="000329DE"/>
    <w:rsid w:val="00033290"/>
    <w:rsid w:val="000552F3"/>
    <w:rsid w:val="0006041B"/>
    <w:rsid w:val="00061A68"/>
    <w:rsid w:val="00067E03"/>
    <w:rsid w:val="0007322A"/>
    <w:rsid w:val="00074187"/>
    <w:rsid w:val="00085CCE"/>
    <w:rsid w:val="000919F2"/>
    <w:rsid w:val="000A0608"/>
    <w:rsid w:val="000A6179"/>
    <w:rsid w:val="000A7ADC"/>
    <w:rsid w:val="000B7509"/>
    <w:rsid w:val="000D0CA1"/>
    <w:rsid w:val="000D4048"/>
    <w:rsid w:val="000E1997"/>
    <w:rsid w:val="000E76F5"/>
    <w:rsid w:val="00105F8C"/>
    <w:rsid w:val="001076CB"/>
    <w:rsid w:val="001139E9"/>
    <w:rsid w:val="0012772B"/>
    <w:rsid w:val="00130769"/>
    <w:rsid w:val="001325FD"/>
    <w:rsid w:val="0013580C"/>
    <w:rsid w:val="00141FF3"/>
    <w:rsid w:val="001540C1"/>
    <w:rsid w:val="0015477B"/>
    <w:rsid w:val="00170BC4"/>
    <w:rsid w:val="00174E55"/>
    <w:rsid w:val="00177454"/>
    <w:rsid w:val="00186B81"/>
    <w:rsid w:val="00186F1F"/>
    <w:rsid w:val="001924E9"/>
    <w:rsid w:val="001A0F9B"/>
    <w:rsid w:val="001A481B"/>
    <w:rsid w:val="001B6F0B"/>
    <w:rsid w:val="001D7403"/>
    <w:rsid w:val="001E226F"/>
    <w:rsid w:val="002005A0"/>
    <w:rsid w:val="002035D0"/>
    <w:rsid w:val="002120BB"/>
    <w:rsid w:val="002254D0"/>
    <w:rsid w:val="0023129C"/>
    <w:rsid w:val="00242FF7"/>
    <w:rsid w:val="0024580C"/>
    <w:rsid w:val="0025219A"/>
    <w:rsid w:val="002529AA"/>
    <w:rsid w:val="00255A21"/>
    <w:rsid w:val="002625D9"/>
    <w:rsid w:val="002738DE"/>
    <w:rsid w:val="00282A96"/>
    <w:rsid w:val="00284448"/>
    <w:rsid w:val="002863BE"/>
    <w:rsid w:val="00286451"/>
    <w:rsid w:val="00296AAB"/>
    <w:rsid w:val="002A59DE"/>
    <w:rsid w:val="002B477C"/>
    <w:rsid w:val="002C3A53"/>
    <w:rsid w:val="002D6FC2"/>
    <w:rsid w:val="002E0574"/>
    <w:rsid w:val="002E11F9"/>
    <w:rsid w:val="002F1441"/>
    <w:rsid w:val="002F7D72"/>
    <w:rsid w:val="00314E04"/>
    <w:rsid w:val="003153F6"/>
    <w:rsid w:val="00321AB3"/>
    <w:rsid w:val="0032657A"/>
    <w:rsid w:val="00354646"/>
    <w:rsid w:val="00360CB5"/>
    <w:rsid w:val="00362A06"/>
    <w:rsid w:val="00363B80"/>
    <w:rsid w:val="00380190"/>
    <w:rsid w:val="003962E6"/>
    <w:rsid w:val="003A0353"/>
    <w:rsid w:val="003A1AB9"/>
    <w:rsid w:val="003A1F1C"/>
    <w:rsid w:val="003B328F"/>
    <w:rsid w:val="003D3947"/>
    <w:rsid w:val="003F7E5A"/>
    <w:rsid w:val="004045E0"/>
    <w:rsid w:val="0040710A"/>
    <w:rsid w:val="0041223B"/>
    <w:rsid w:val="00414D67"/>
    <w:rsid w:val="00432972"/>
    <w:rsid w:val="004404B5"/>
    <w:rsid w:val="004420E9"/>
    <w:rsid w:val="00476823"/>
    <w:rsid w:val="00490CC7"/>
    <w:rsid w:val="00491A26"/>
    <w:rsid w:val="00493759"/>
    <w:rsid w:val="004A6268"/>
    <w:rsid w:val="004B12B0"/>
    <w:rsid w:val="004C48CE"/>
    <w:rsid w:val="004D216B"/>
    <w:rsid w:val="004E7C60"/>
    <w:rsid w:val="00501621"/>
    <w:rsid w:val="005100EA"/>
    <w:rsid w:val="0051541B"/>
    <w:rsid w:val="00521FE6"/>
    <w:rsid w:val="00544C28"/>
    <w:rsid w:val="00552B4E"/>
    <w:rsid w:val="0056129D"/>
    <w:rsid w:val="00562962"/>
    <w:rsid w:val="00564770"/>
    <w:rsid w:val="00564A5B"/>
    <w:rsid w:val="00576501"/>
    <w:rsid w:val="00590609"/>
    <w:rsid w:val="00594061"/>
    <w:rsid w:val="005F0EE2"/>
    <w:rsid w:val="005F6094"/>
    <w:rsid w:val="00600223"/>
    <w:rsid w:val="0060540F"/>
    <w:rsid w:val="00607333"/>
    <w:rsid w:val="00611E67"/>
    <w:rsid w:val="00617702"/>
    <w:rsid w:val="00656B68"/>
    <w:rsid w:val="00660BCE"/>
    <w:rsid w:val="006631F7"/>
    <w:rsid w:val="00672189"/>
    <w:rsid w:val="00673DBA"/>
    <w:rsid w:val="00673DF0"/>
    <w:rsid w:val="00687331"/>
    <w:rsid w:val="00694832"/>
    <w:rsid w:val="0069724B"/>
    <w:rsid w:val="006B4FEB"/>
    <w:rsid w:val="006C42A1"/>
    <w:rsid w:val="006D2DEE"/>
    <w:rsid w:val="0070358D"/>
    <w:rsid w:val="00705B58"/>
    <w:rsid w:val="00705D1A"/>
    <w:rsid w:val="007243AF"/>
    <w:rsid w:val="00725FF1"/>
    <w:rsid w:val="00737561"/>
    <w:rsid w:val="007408A8"/>
    <w:rsid w:val="0075390C"/>
    <w:rsid w:val="00757AEC"/>
    <w:rsid w:val="007744A0"/>
    <w:rsid w:val="0078702E"/>
    <w:rsid w:val="007979A9"/>
    <w:rsid w:val="007A7F72"/>
    <w:rsid w:val="007B4264"/>
    <w:rsid w:val="007B7A85"/>
    <w:rsid w:val="007C35BF"/>
    <w:rsid w:val="007D559D"/>
    <w:rsid w:val="007E1E08"/>
    <w:rsid w:val="007F1A08"/>
    <w:rsid w:val="00811F5D"/>
    <w:rsid w:val="0082165C"/>
    <w:rsid w:val="00833799"/>
    <w:rsid w:val="0083413D"/>
    <w:rsid w:val="00835EFA"/>
    <w:rsid w:val="00847B7A"/>
    <w:rsid w:val="00852F30"/>
    <w:rsid w:val="00856FA3"/>
    <w:rsid w:val="00857CD0"/>
    <w:rsid w:val="00873BF1"/>
    <w:rsid w:val="008875CF"/>
    <w:rsid w:val="0089421F"/>
    <w:rsid w:val="008A027D"/>
    <w:rsid w:val="008A65DB"/>
    <w:rsid w:val="008B2803"/>
    <w:rsid w:val="008B6873"/>
    <w:rsid w:val="008F2CA9"/>
    <w:rsid w:val="008F4901"/>
    <w:rsid w:val="008F7C1F"/>
    <w:rsid w:val="00904CF0"/>
    <w:rsid w:val="00906E16"/>
    <w:rsid w:val="00910C9C"/>
    <w:rsid w:val="009153C0"/>
    <w:rsid w:val="00920E46"/>
    <w:rsid w:val="00925BE0"/>
    <w:rsid w:val="009350E2"/>
    <w:rsid w:val="00954C9D"/>
    <w:rsid w:val="00973027"/>
    <w:rsid w:val="00981795"/>
    <w:rsid w:val="00983B8D"/>
    <w:rsid w:val="00984C61"/>
    <w:rsid w:val="00984E76"/>
    <w:rsid w:val="009C0DFC"/>
    <w:rsid w:val="009C1D22"/>
    <w:rsid w:val="009C5C78"/>
    <w:rsid w:val="009E2ED3"/>
    <w:rsid w:val="009E5CDD"/>
    <w:rsid w:val="009E6A7A"/>
    <w:rsid w:val="009F5329"/>
    <w:rsid w:val="00A36215"/>
    <w:rsid w:val="00A37E33"/>
    <w:rsid w:val="00A4288E"/>
    <w:rsid w:val="00A50F23"/>
    <w:rsid w:val="00A64A07"/>
    <w:rsid w:val="00A66997"/>
    <w:rsid w:val="00A7257B"/>
    <w:rsid w:val="00A83D08"/>
    <w:rsid w:val="00A92489"/>
    <w:rsid w:val="00A941D8"/>
    <w:rsid w:val="00A967D6"/>
    <w:rsid w:val="00AB1A17"/>
    <w:rsid w:val="00AB3026"/>
    <w:rsid w:val="00AB6AE5"/>
    <w:rsid w:val="00AC2380"/>
    <w:rsid w:val="00AC5A11"/>
    <w:rsid w:val="00AD1B57"/>
    <w:rsid w:val="00AD646F"/>
    <w:rsid w:val="00AE1911"/>
    <w:rsid w:val="00AE32C0"/>
    <w:rsid w:val="00AF032F"/>
    <w:rsid w:val="00B10D5B"/>
    <w:rsid w:val="00B14276"/>
    <w:rsid w:val="00B32281"/>
    <w:rsid w:val="00B3455D"/>
    <w:rsid w:val="00B4646B"/>
    <w:rsid w:val="00B53EC4"/>
    <w:rsid w:val="00B66515"/>
    <w:rsid w:val="00B708BB"/>
    <w:rsid w:val="00B724C1"/>
    <w:rsid w:val="00B73897"/>
    <w:rsid w:val="00B740D1"/>
    <w:rsid w:val="00B813A7"/>
    <w:rsid w:val="00B82ED4"/>
    <w:rsid w:val="00B9400E"/>
    <w:rsid w:val="00B965E8"/>
    <w:rsid w:val="00BD0DDB"/>
    <w:rsid w:val="00BD7008"/>
    <w:rsid w:val="00BD74A5"/>
    <w:rsid w:val="00BD7FA7"/>
    <w:rsid w:val="00BF1F37"/>
    <w:rsid w:val="00BF63C9"/>
    <w:rsid w:val="00C060AA"/>
    <w:rsid w:val="00C15F43"/>
    <w:rsid w:val="00C22661"/>
    <w:rsid w:val="00C314C2"/>
    <w:rsid w:val="00C403A6"/>
    <w:rsid w:val="00C40E43"/>
    <w:rsid w:val="00C4323E"/>
    <w:rsid w:val="00C5528E"/>
    <w:rsid w:val="00C60B3A"/>
    <w:rsid w:val="00C62114"/>
    <w:rsid w:val="00C7457B"/>
    <w:rsid w:val="00C75DFC"/>
    <w:rsid w:val="00C94F82"/>
    <w:rsid w:val="00CA210B"/>
    <w:rsid w:val="00CB3DF4"/>
    <w:rsid w:val="00CC488E"/>
    <w:rsid w:val="00CC53AD"/>
    <w:rsid w:val="00CD7AE3"/>
    <w:rsid w:val="00CE3CE3"/>
    <w:rsid w:val="00CE5A3F"/>
    <w:rsid w:val="00CE61E8"/>
    <w:rsid w:val="00CE7CDC"/>
    <w:rsid w:val="00CF7B07"/>
    <w:rsid w:val="00D14AA7"/>
    <w:rsid w:val="00D168B9"/>
    <w:rsid w:val="00D20E51"/>
    <w:rsid w:val="00D436E1"/>
    <w:rsid w:val="00D46ED9"/>
    <w:rsid w:val="00D53F9C"/>
    <w:rsid w:val="00D665DC"/>
    <w:rsid w:val="00D74216"/>
    <w:rsid w:val="00D80A2A"/>
    <w:rsid w:val="00D91754"/>
    <w:rsid w:val="00D93BDD"/>
    <w:rsid w:val="00DA0841"/>
    <w:rsid w:val="00DA7814"/>
    <w:rsid w:val="00DB10A8"/>
    <w:rsid w:val="00DB4D6E"/>
    <w:rsid w:val="00DB5485"/>
    <w:rsid w:val="00DD1A9E"/>
    <w:rsid w:val="00DD6E97"/>
    <w:rsid w:val="00DD7F17"/>
    <w:rsid w:val="00DE070F"/>
    <w:rsid w:val="00DE6024"/>
    <w:rsid w:val="00DE62CA"/>
    <w:rsid w:val="00DE6B3E"/>
    <w:rsid w:val="00DE74A1"/>
    <w:rsid w:val="00E0334F"/>
    <w:rsid w:val="00E03B88"/>
    <w:rsid w:val="00E051E3"/>
    <w:rsid w:val="00E30851"/>
    <w:rsid w:val="00E33EB0"/>
    <w:rsid w:val="00E40910"/>
    <w:rsid w:val="00E540AD"/>
    <w:rsid w:val="00E55E9F"/>
    <w:rsid w:val="00E76F70"/>
    <w:rsid w:val="00E84134"/>
    <w:rsid w:val="00E87030"/>
    <w:rsid w:val="00EB72ED"/>
    <w:rsid w:val="00EC1C33"/>
    <w:rsid w:val="00ED5764"/>
    <w:rsid w:val="00ED6C9C"/>
    <w:rsid w:val="00EF0F9D"/>
    <w:rsid w:val="00EF2B17"/>
    <w:rsid w:val="00F0321A"/>
    <w:rsid w:val="00F12641"/>
    <w:rsid w:val="00F25FF1"/>
    <w:rsid w:val="00F26E51"/>
    <w:rsid w:val="00F3092F"/>
    <w:rsid w:val="00F309DD"/>
    <w:rsid w:val="00F55EE1"/>
    <w:rsid w:val="00F60F6A"/>
    <w:rsid w:val="00F623D3"/>
    <w:rsid w:val="00F666B9"/>
    <w:rsid w:val="00F71ACA"/>
    <w:rsid w:val="00F83BF9"/>
    <w:rsid w:val="00FA5B00"/>
    <w:rsid w:val="00FB1D8E"/>
    <w:rsid w:val="00FD4C96"/>
    <w:rsid w:val="00FD7727"/>
    <w:rsid w:val="00FD7D46"/>
    <w:rsid w:val="00FE3C8F"/>
    <w:rsid w:val="00FF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D4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1"/>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9"/>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2"/>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D4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1"/>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9"/>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2"/>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29423">
      <w:bodyDiv w:val="1"/>
      <w:marLeft w:val="0"/>
      <w:marRight w:val="0"/>
      <w:marTop w:val="0"/>
      <w:marBottom w:val="0"/>
      <w:divBdr>
        <w:top w:val="none" w:sz="0" w:space="0" w:color="auto"/>
        <w:left w:val="none" w:sz="0" w:space="0" w:color="auto"/>
        <w:bottom w:val="none" w:sz="0" w:space="0" w:color="auto"/>
        <w:right w:val="none" w:sz="0" w:space="0" w:color="auto"/>
      </w:divBdr>
    </w:div>
    <w:div w:id="675768145">
      <w:bodyDiv w:val="1"/>
      <w:marLeft w:val="0"/>
      <w:marRight w:val="0"/>
      <w:marTop w:val="0"/>
      <w:marBottom w:val="0"/>
      <w:divBdr>
        <w:top w:val="none" w:sz="0" w:space="0" w:color="auto"/>
        <w:left w:val="none" w:sz="0" w:space="0" w:color="auto"/>
        <w:bottom w:val="none" w:sz="0" w:space="0" w:color="auto"/>
        <w:right w:val="none" w:sz="0" w:space="0" w:color="auto"/>
      </w:divBdr>
    </w:div>
    <w:div w:id="1124889271">
      <w:bodyDiv w:val="1"/>
      <w:marLeft w:val="0"/>
      <w:marRight w:val="0"/>
      <w:marTop w:val="0"/>
      <w:marBottom w:val="0"/>
      <w:divBdr>
        <w:top w:val="none" w:sz="0" w:space="0" w:color="auto"/>
        <w:left w:val="none" w:sz="0" w:space="0" w:color="auto"/>
        <w:bottom w:val="none" w:sz="0" w:space="0" w:color="auto"/>
        <w:right w:val="none" w:sz="0" w:space="0" w:color="auto"/>
      </w:divBdr>
      <w:divsChild>
        <w:div w:id="279535461">
          <w:marLeft w:val="-225"/>
          <w:marRight w:val="-225"/>
          <w:marTop w:val="0"/>
          <w:marBottom w:val="0"/>
          <w:divBdr>
            <w:top w:val="none" w:sz="0" w:space="0" w:color="auto"/>
            <w:left w:val="none" w:sz="0" w:space="0" w:color="auto"/>
            <w:bottom w:val="none" w:sz="0" w:space="0" w:color="auto"/>
            <w:right w:val="none" w:sz="0" w:space="0" w:color="auto"/>
          </w:divBdr>
          <w:divsChild>
            <w:div w:id="18395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5031">
      <w:bodyDiv w:val="1"/>
      <w:marLeft w:val="0"/>
      <w:marRight w:val="0"/>
      <w:marTop w:val="0"/>
      <w:marBottom w:val="0"/>
      <w:divBdr>
        <w:top w:val="none" w:sz="0" w:space="0" w:color="auto"/>
        <w:left w:val="none" w:sz="0" w:space="0" w:color="auto"/>
        <w:bottom w:val="none" w:sz="0" w:space="0" w:color="auto"/>
        <w:right w:val="none" w:sz="0" w:space="0" w:color="auto"/>
      </w:divBdr>
    </w:div>
    <w:div w:id="182361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firma/inne/kodeks-dla-partnerow-biznesowych" TargetMode="External"/><Relationship Id="rId18" Type="http://schemas.microsoft.com/office/2011/relationships/commentsExtended" Target="commentsExtended.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pgg.pl/strefa-korporacyjna/firma/inne/polityka-antykorupcyjna"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sef.zal@pgg.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66</Pages>
  <Words>22864</Words>
  <Characters>137186</Characters>
  <Application>Microsoft Office Word</Application>
  <DocSecurity>0</DocSecurity>
  <Lines>1143</Lines>
  <Paragraphs>319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23</cp:revision>
  <cp:lastPrinted>2026-03-20T10:20:00Z</cp:lastPrinted>
  <dcterms:created xsi:type="dcterms:W3CDTF">2026-03-20T07:47:00Z</dcterms:created>
  <dcterms:modified xsi:type="dcterms:W3CDTF">2026-03-20T10:20:00Z</dcterms:modified>
</cp:coreProperties>
</file>